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Амурская основная общеобразовательная школа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2876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4221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1928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151.9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/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 ПРОГРАММА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химии 8-9 класс</w:t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Мацук К.А.</w:t>
      </w:r>
      <w:r/>
    </w:p>
    <w:p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Квалификационная категория: нет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2022 год</w:t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</w:t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</w:t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основные методы познания: наблюдение, измерение, эксперимент;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свойства твердых, жидких, газообразных веществ, выделяя их существенные признаки;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законов сохранения массы веществ, постоянства состава, атомно-молекулярной теории;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химические и физические явления;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химические элементы;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состав веществ по их формулам;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валентность атома элемента в соединениях;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тип химических реакций;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признаки и условия протекания химических реакций;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признаки, свидетельствующие о протекании химической реакции при выполнении химического опыта;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формулы бинарных соединений;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уравнения химических реакций;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правила безопасной работы при проведении опытов;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лабораторным оборудованием и посудой;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относительную молекулярную и молярную массы веществ;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массовую долю химического элемента по формуле соединения;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количество, объем или массу вещества по количеству, объему, массе реагентов или продуктов реакции;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физические и химические свойства простых веществ: кислорода и водорода;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получать, собирать кислород и водород;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опытным путем газообразные вещества: кислород, водород;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закона Авогадро;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понятий «тепловой эффект реакции», «молярный объем»;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физические и химические свойства воды;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понятия «раствор»;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массовую долю растворенного вещества в растворе;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приготовлять растворы с определенной массовой долей растворенного вещества;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соединения изученных классов неорганических веществ;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физические и химические свойства основных классов неорганических веществ: оксидов, кислот, оснований, солей;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принадлежность веществ к определенному классу соединений;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формулы неорганических соединений изученных классов;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опыты, подтверждающие химические свойства изученных классов неорганических веществ;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опытным путем растворы кислот и щелочей по изменению окраски индикатора;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взаимосвязь между классами неорганических соединений;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Периодического закона Д.И. Менделеева;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закономерности изменения строения атомов, свойств элементов в пределах малых периодов и главных подгрупп;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схемы строения атомов первых 20 элементов периодической системы Д.И. Менделеева;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понятий: «химическая связь», «электроотрицательность»;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зависимость физических свойств веществ от типа кристаллической решетки;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вид химической связи в неорганических соединениях;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изображать схемы строения молекул веществ, образованных разными видами химических связей;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степень окисления атома элемента в соединении;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раскрывать смысл теории электролитической диссоциации;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уравнения электролитической диссоциации кислот, щелочей, солей;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сущность процесса электролитической диссоциации и реакций ионного обмена;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полные и сокращенные ионные уравнения реакции обмена;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возможность протекания реакций ионного обмена;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реакции, подтверждающие качественный состав различных веществ;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окислитель и восстановитель;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уравнения окислительно-восстановительных реакций;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факторы, влияющие на скорость химической реакции;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классифицировать химические реакции по различным признакам;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взаимосвязь между составом, строением и свойствами неметаллов;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опыты по получению, собиранию и изучению химических свойств газообразных веществ: углекислого газа, аммиака;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опытным путем газообразные вещества: углекислый газ и аммиак;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взаимосвязь между составом, строением и свойствами металлов;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влияние химического загрязнения окружающей среды на организм человека;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 обращаться с веществами в повседневной жизни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молекулярные и полные ионные уравнения по сокращенным ионным уравнениям;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уравнения реакций, соответствующих последовательности превращений неорганических веществ различных классов;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для экологически грамотного поведения в окружающей среде;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 оценивать информацию о веществах и химических процессах;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 относиться к псевдонаучной информации, недобросовестной рекламе в средствах массовой информации;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значение теоретических знаний по химии для практической деятельности человека;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модели и схемы для решения учебных и познавательных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понимать необходимость соблюдения предписаний, предлагаемых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инструкциях по использованию лекар</w:t>
      </w:r>
      <w:r>
        <w:rPr>
          <w:rFonts w:ascii="Times New Roman" w:hAnsi="Times New Roman" w:cs="Times New Roman"/>
          <w:sz w:val="24"/>
          <w:szCs w:val="24"/>
        </w:rPr>
        <w:t xml:space="preserve">ств, средств бытовой химии и др.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  <w:r/>
    </w:p>
    <w:p>
      <w:pPr>
        <w:pStyle w:val="669"/>
        <w:numPr>
          <w:ilvl w:val="0"/>
          <w:numId w:val="8"/>
        </w:numPr>
        <w:ind w:left="896" w:hanging="32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постепенно выстраивать собственное целостное мировоззрение:  </w:t>
      </w:r>
      <w:r>
        <w:rPr>
          <w:sz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  <w:r/>
    </w:p>
    <w:p>
      <w:pPr>
        <w:pStyle w:val="671"/>
        <w:numPr>
          <w:ilvl w:val="0"/>
          <w:numId w:val="8"/>
        </w:numPr>
        <w:ind w:left="896" w:hanging="32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  <w:r/>
    </w:p>
    <w:p>
      <w:pPr>
        <w:pStyle w:val="669"/>
        <w:numPr>
          <w:ilvl w:val="0"/>
          <w:numId w:val="8"/>
        </w:numPr>
        <w:ind w:left="896" w:hanging="32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оценивать экологический риск взаимоотношений человека и природы</w:t>
      </w:r>
      <w:r>
        <w:rPr>
          <w:sz w:val="24"/>
        </w:rPr>
        <w:t xml:space="preserve">.</w:t>
      </w:r>
      <w:r>
        <w:rPr>
          <w:sz w:val="24"/>
          <w:lang w:eastAsia="en-US"/>
        </w:rPr>
        <w:t xml:space="preserve"> </w:t>
      </w:r>
      <w:r/>
    </w:p>
    <w:p>
      <w:pPr>
        <w:pStyle w:val="669"/>
        <w:numPr>
          <w:ilvl w:val="0"/>
          <w:numId w:val="8"/>
        </w:numPr>
        <w:ind w:left="896" w:hanging="329"/>
        <w:jc w:val="both"/>
        <w:rPr>
          <w:sz w:val="24"/>
        </w:rPr>
      </w:pPr>
      <w:r>
        <w:rPr>
          <w:sz w:val="24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69"/>
        <w:numPr>
          <w:ilvl w:val="0"/>
          <w:numId w:val="9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самостоятельно обнаруживать и формулировать учебную проблему, определять цель учебной деятельности;</w:t>
      </w:r>
      <w:r/>
    </w:p>
    <w:p>
      <w:pPr>
        <w:pStyle w:val="669"/>
        <w:numPr>
          <w:ilvl w:val="0"/>
          <w:numId w:val="9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  <w:r/>
    </w:p>
    <w:p>
      <w:pPr>
        <w:pStyle w:val="669"/>
        <w:numPr>
          <w:ilvl w:val="0"/>
          <w:numId w:val="9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составлять (индивидуально или в группе) план решения проблемы;</w:t>
      </w:r>
      <w:r/>
    </w:p>
    <w:p>
      <w:pPr>
        <w:pStyle w:val="669"/>
        <w:numPr>
          <w:ilvl w:val="0"/>
          <w:numId w:val="9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работая по плану, сверять свои действия с целью и, при необходимости, исправлять ошибки самостоятельно;</w:t>
      </w:r>
      <w:r/>
    </w:p>
    <w:p>
      <w:pPr>
        <w:pStyle w:val="669"/>
        <w:numPr>
          <w:ilvl w:val="0"/>
          <w:numId w:val="9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в диалоге с учителем совершенствовать самостоятельно выработанные критерии оценки.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 w:cs="Times New Roman"/>
          <w:i/>
          <w:iCs/>
          <w:sz w:val="24"/>
          <w:szCs w:val="24"/>
          <w:u w:val="single"/>
        </w:rPr>
        <w:outlineLvl w:val="0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Познавательные УУД:</w:t>
      </w:r>
      <w:r/>
    </w:p>
    <w:p>
      <w:pPr>
        <w:pStyle w:val="669"/>
        <w:numPr>
          <w:ilvl w:val="0"/>
          <w:numId w:val="10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</w:t>
      </w:r>
      <w:r/>
    </w:p>
    <w:p>
      <w:pPr>
        <w:pStyle w:val="669"/>
        <w:numPr>
          <w:ilvl w:val="0"/>
          <w:numId w:val="10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  <w:r/>
    </w:p>
    <w:p>
      <w:pPr>
        <w:pStyle w:val="669"/>
        <w:numPr>
          <w:ilvl w:val="0"/>
          <w:numId w:val="10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строить логическое рассуждение, включающее установление причинно-следственных связей.</w:t>
      </w:r>
      <w:r/>
    </w:p>
    <w:p>
      <w:pPr>
        <w:pStyle w:val="669"/>
        <w:numPr>
          <w:ilvl w:val="0"/>
          <w:numId w:val="10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создавать схематические модели с выделением существенных характеристик объекта. </w:t>
      </w:r>
      <w:r/>
    </w:p>
    <w:p>
      <w:pPr>
        <w:pStyle w:val="669"/>
        <w:numPr>
          <w:ilvl w:val="0"/>
          <w:numId w:val="10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составлять тезисы, различные виды планов (простых, сложных и т.п.).</w:t>
      </w:r>
      <w:r/>
    </w:p>
    <w:p>
      <w:pPr>
        <w:pStyle w:val="669"/>
        <w:numPr>
          <w:ilvl w:val="0"/>
          <w:numId w:val="10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преобразовывать информацию  из одного вида в другой (таблицу в текст и пр.). </w:t>
      </w:r>
      <w:r/>
    </w:p>
    <w:p>
      <w:pPr>
        <w:pStyle w:val="669"/>
        <w:numPr>
          <w:ilvl w:val="0"/>
          <w:numId w:val="10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</w:t>
      </w:r>
      <w:r/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 w:cs="Times New Roman"/>
          <w:i/>
          <w:iCs/>
          <w:sz w:val="24"/>
          <w:szCs w:val="24"/>
          <w:u w:val="single"/>
        </w:rPr>
        <w:outlineLvl w:val="0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Коммуникативные УУД:</w:t>
      </w:r>
      <w:r/>
    </w:p>
    <w:p>
      <w:pPr>
        <w:pStyle w:val="669"/>
        <w:ind w:firstLine="284"/>
        <w:jc w:val="both"/>
        <w:rPr>
          <w:sz w:val="24"/>
        </w:rPr>
      </w:pPr>
      <w:r>
        <w:rPr>
          <w:sz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  <w:r/>
    </w:p>
    <w:p>
      <w:pPr>
        <w:pStyle w:val="669"/>
        <w:ind w:firstLine="284"/>
        <w:jc w:val="both"/>
        <w:rPr>
          <w:sz w:val="24"/>
        </w:rPr>
      </w:pPr>
      <w:r>
        <w:rPr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основного общего образования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 химии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8-9 классы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68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часов, 2 часа в неделю)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Style w:val="693"/>
          <w:rFonts w:ascii="Times New Roman" w:hAnsi="Times New Roman" w:cs="Times New Roman"/>
          <w:b/>
          <w:color w:val="000000"/>
        </w:rPr>
      </w:pPr>
      <w:r>
        <w:rPr>
          <w:rStyle w:val="693"/>
          <w:rFonts w:ascii="Times New Roman" w:hAnsi="Times New Roman" w:cs="Times New Roman"/>
          <w:b/>
          <w:color w:val="000000"/>
        </w:rPr>
        <w:t xml:space="preserve">Первоначальные химические понятия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Методы изучения химии. Наблюдение. Эксперимент. Моделирование. Модели материальные и знаковые или символьные.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Физические явления. Чистые вещества и смеси. Гомогенные и гетеро</w:t>
      </w:r>
      <w:r>
        <w:rPr>
          <w:rStyle w:val="693"/>
          <w:rFonts w:ascii="Times New Roman" w:hAnsi="Times New Roman" w:cs="Times New Roman"/>
          <w:color w:val="000000"/>
        </w:rPr>
        <w:t xml:space="preserve">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Знаки (символы) химических элементов. Информация, которую несут знаки химических элементо</w:t>
      </w:r>
      <w:r>
        <w:rPr>
          <w:rStyle w:val="693"/>
          <w:rFonts w:ascii="Times New Roman" w:hAnsi="Times New Roman" w:cs="Times New Roman"/>
          <w:color w:val="000000"/>
        </w:rPr>
        <w:t xml:space="preserve">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  <w:r/>
    </w:p>
    <w:p>
      <w:pPr>
        <w:pStyle w:val="692"/>
        <w:ind w:right="20" w:firstLine="68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  <w:r/>
    </w:p>
    <w:p>
      <w:pPr>
        <w:pStyle w:val="692"/>
        <w:ind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Валентность. Структурные формулы. Химические элементы с постоянной и</w:t>
      </w:r>
      <w:r>
        <w:rPr>
          <w:rStyle w:val="693"/>
          <w:rFonts w:ascii="Times New Roman" w:hAnsi="Times New Roman" w:cs="Times New Roman"/>
          <w:color w:val="000000"/>
        </w:rPr>
        <w:t xml:space="preserve">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  <w:r/>
    </w:p>
    <w:p>
      <w:pPr>
        <w:pStyle w:val="692"/>
        <w:ind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  <w:r/>
    </w:p>
    <w:p>
      <w:pPr>
        <w:pStyle w:val="692"/>
        <w:ind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</w:t>
      </w:r>
      <w:r/>
    </w:p>
    <w:p>
      <w:pPr>
        <w:pStyle w:val="692"/>
        <w:ind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  <w:r/>
    </w:p>
    <w:p>
      <w:pPr>
        <w:pStyle w:val="700"/>
        <w:jc w:val="left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pStyle w:val="700"/>
        <w:jc w:val="left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Демонстрации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материалов и изделий из них.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Модели, используемые на уроках физики, биологии и географии.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Объёмные и шаростержневые модели некоторых химических веществ.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кристаллических решёток.</w:t>
      </w:r>
      <w:r/>
    </w:p>
    <w:p>
      <w:pPr>
        <w:pStyle w:val="692"/>
        <w:numPr>
          <w:ilvl w:val="0"/>
          <w:numId w:val="28"/>
        </w:numPr>
        <w:ind w:left="720" w:right="40" w:hanging="340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Собирание прибора для получения газа и проверка его на герметичность.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Возгонка сухого льда, йода или нафталина.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Агрегатные состояния воды.</w:t>
      </w:r>
      <w:r/>
    </w:p>
    <w:p>
      <w:pPr>
        <w:pStyle w:val="692"/>
        <w:numPr>
          <w:ilvl w:val="0"/>
          <w:numId w:val="28"/>
        </w:numPr>
        <w:ind w:left="720" w:right="40" w:hanging="340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Разделение двух несмешивающихся жидкостей с помощью делительной воронки.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Дистиллятор и его работа.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Установка для фильтрования и её работа.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Установка для выпаривания и её работа.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бытовых приборов для фильтрования воздуха.</w:t>
      </w:r>
      <w:r/>
    </w:p>
    <w:p>
      <w:pPr>
        <w:pStyle w:val="692"/>
        <w:numPr>
          <w:ilvl w:val="0"/>
          <w:numId w:val="28"/>
        </w:numPr>
        <w:ind w:left="720" w:right="20" w:hanging="340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Разделение красящего вещества фломастера с помощью бумажной хроматографии.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аллотропных модификаций углерода и серы.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озона.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Портреты Й. </w:t>
      </w:r>
      <w:r>
        <w:rPr>
          <w:rStyle w:val="698"/>
          <w:color w:val="000000"/>
          <w:sz w:val="24"/>
          <w:szCs w:val="24"/>
        </w:rPr>
        <w:t xml:space="preserve">Я.</w:t>
      </w:r>
      <w:r>
        <w:rPr>
          <w:rStyle w:val="693"/>
          <w:rFonts w:ascii="Times New Roman" w:hAnsi="Times New Roman" w:cs="Times New Roman"/>
          <w:color w:val="000000"/>
        </w:rPr>
        <w:t xml:space="preserve"> Берцелиуса и Д. И. Менделеева.</w:t>
      </w:r>
      <w:r/>
    </w:p>
    <w:p>
      <w:pPr>
        <w:pStyle w:val="692"/>
        <w:numPr>
          <w:ilvl w:val="0"/>
          <w:numId w:val="28"/>
        </w:numPr>
        <w:ind w:left="720" w:right="20" w:hanging="340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Короткопериодный и длиннопериодный варианты Периодической системы Д. И. Менделеева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Конструирование шаростержневых моделей молекул.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Аппарат Киппа.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Разложение бихромата аммония.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серы и магниевой ленты.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Портреты М. В. Ломоносова и А. Л. Лавуазье.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Опыты, иллюстрирующие закон сохранения массы веществ.</w:t>
      </w:r>
      <w:r/>
    </w:p>
    <w:p>
      <w:pPr>
        <w:pStyle w:val="692"/>
        <w:numPr>
          <w:ilvl w:val="0"/>
          <w:numId w:val="28"/>
        </w:numPr>
        <w:ind w:left="720" w:right="20" w:hanging="340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фосфора, растворение продукта горения в воде и исследование полученного раствора лакмусом 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соляной кислоты с цинком.</w:t>
      </w:r>
      <w:r/>
    </w:p>
    <w:p>
      <w:pPr>
        <w:pStyle w:val="692"/>
        <w:numPr>
          <w:ilvl w:val="0"/>
          <w:numId w:val="28"/>
        </w:numPr>
        <w:ind w:left="720" w:right="760" w:hanging="340"/>
        <w:spacing w:before="0" w:after="0" w:line="276" w:lineRule="auto"/>
        <w:shd w:val="clear" w:color="auto" w:fill="auto"/>
        <w:widowControl w:val="off"/>
        <w:tabs>
          <w:tab w:val="left" w:pos="722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гидроксида меди(П) и его разложение при нагревании. </w:t>
      </w:r>
      <w:r/>
    </w:p>
    <w:p>
      <w:pPr>
        <w:pStyle w:val="692"/>
        <w:ind w:left="720" w:right="760" w:firstLine="0"/>
        <w:spacing w:before="0" w:after="0" w:line="276" w:lineRule="auto"/>
        <w:shd w:val="clear" w:color="auto" w:fill="auto"/>
        <w:tabs>
          <w:tab w:val="left" w:pos="722" w:leader="none"/>
        </w:tabs>
        <w:rPr>
          <w:rFonts w:ascii="Times New Roman" w:hAnsi="Times New Roman" w:cs="Times New Roman"/>
        </w:rPr>
      </w:pPr>
      <w:r>
        <w:rPr>
          <w:rStyle w:val="697"/>
          <w:rFonts w:cs="Times New Roman"/>
          <w:sz w:val="24"/>
        </w:rPr>
        <w:t xml:space="preserve">Лабораторные опыты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Ознакомление с коллекцией лабораторной посуды.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Проверка прибора для получения газов на герметичность.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Ознакомление с минералами, образующими гранит.</w:t>
      </w:r>
      <w:r/>
    </w:p>
    <w:p>
      <w:pPr>
        <w:pStyle w:val="692"/>
        <w:numPr>
          <w:ilvl w:val="0"/>
          <w:numId w:val="29"/>
        </w:numPr>
        <w:ind w:left="20" w:righ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Приготовление гетерогенной смеси порошков серы и железа и их разделение.</w:t>
      </w:r>
      <w:r/>
    </w:p>
    <w:p>
      <w:pPr>
        <w:pStyle w:val="692"/>
        <w:numPr>
          <w:ilvl w:val="0"/>
          <w:numId w:val="29"/>
        </w:numPr>
        <w:ind w:left="20" w:righ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растворов хлоридов и иодидов калия с раствором нитрата серебра.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гидроксида меди(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и его взаимодействие с серной кислотой.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раствора соды с кислотой.</w:t>
      </w:r>
      <w:r/>
    </w:p>
    <w:p>
      <w:pPr>
        <w:pStyle w:val="692"/>
        <w:numPr>
          <w:ilvl w:val="0"/>
          <w:numId w:val="29"/>
        </w:numPr>
        <w:ind w:left="20" w:righ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Проверка закона сохранения массы веществ на примере взаимодействия щёлочи и кислоты.</w:t>
      </w:r>
      <w:r/>
    </w:p>
    <w:p>
      <w:pPr>
        <w:pStyle w:val="692"/>
        <w:numPr>
          <w:ilvl w:val="0"/>
          <w:numId w:val="29"/>
        </w:numPr>
        <w:ind w:left="20" w:right="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0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Проверка закона сохранения массы веществ на примере взаимодействия щёлочи и соли железа (III).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0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Разложение пероксида водорода с помощью оксида марганца (IV).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510" w:leader="none"/>
          <w:tab w:val="left" w:pos="17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Замещение железом меди в медном купоросе.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Практические работы</w:t>
      </w:r>
      <w:r/>
    </w:p>
    <w:p>
      <w:pPr>
        <w:pStyle w:val="692"/>
        <w:numPr>
          <w:ilvl w:val="0"/>
          <w:numId w:val="30"/>
        </w:numPr>
        <w:ind w:left="20" w:right="80" w:firstLine="0"/>
        <w:jc w:val="both"/>
        <w:spacing w:before="0" w:after="0" w:line="276" w:lineRule="auto"/>
        <w:shd w:val="clear" w:color="auto" w:fill="auto"/>
        <w:widowControl w:val="off"/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  <w:r/>
    </w:p>
    <w:p>
      <w:pPr>
        <w:pStyle w:val="692"/>
        <w:numPr>
          <w:ilvl w:val="0"/>
          <w:numId w:val="30"/>
        </w:numPr>
        <w:ind w:left="20" w:right="80" w:firstLine="0"/>
        <w:jc w:val="both"/>
        <w:spacing w:before="0" w:after="0" w:line="276" w:lineRule="auto"/>
        <w:shd w:val="clear" w:color="auto" w:fill="auto"/>
        <w:widowControl w:val="off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Наблюдение за горящей свечой</w:t>
      </w:r>
      <w:r/>
    </w:p>
    <w:p>
      <w:pPr>
        <w:pStyle w:val="692"/>
        <w:numPr>
          <w:ilvl w:val="0"/>
          <w:numId w:val="30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0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Анализ почвы</w:t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Важнейшие представители неорганических веществ. </w:t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rStyle w:val="697"/>
          <w:b/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Количественные </w:t>
      </w:r>
      <w:r>
        <w:rPr>
          <w:rStyle w:val="697"/>
          <w:b/>
          <w:sz w:val="24"/>
          <w:szCs w:val="24"/>
        </w:rPr>
        <w:t xml:space="preserve">отношения в </w:t>
      </w:r>
      <w:r>
        <w:rPr>
          <w:rStyle w:val="702"/>
          <w:b/>
          <w:color w:val="000000"/>
          <w:sz w:val="24"/>
          <w:szCs w:val="24"/>
          <w:u w:val="none"/>
        </w:rPr>
        <w:t xml:space="preserve">хи</w:t>
      </w:r>
      <w:r>
        <w:rPr>
          <w:rStyle w:val="697"/>
          <w:b/>
          <w:sz w:val="24"/>
          <w:szCs w:val="24"/>
        </w:rPr>
        <w:t xml:space="preserve">мии</w:t>
      </w:r>
      <w:r/>
    </w:p>
    <w:p>
      <w:pPr>
        <w:pStyle w:val="692"/>
        <w:ind w:left="20" w:right="480" w:firstLine="36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  <w:r/>
    </w:p>
    <w:p>
      <w:pPr>
        <w:pStyle w:val="692"/>
        <w:ind w:left="20" w:right="80" w:firstLine="36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  <w:r/>
    </w:p>
    <w:p>
      <w:pPr>
        <w:pStyle w:val="692"/>
        <w:ind w:left="20" w:right="80" w:firstLine="36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  <w:r/>
    </w:p>
    <w:p>
      <w:pPr>
        <w:pStyle w:val="692"/>
        <w:ind w:left="20" w:right="80" w:firstLine="36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Водород в природе. Физические и химические свойства водорода, его получение и применение.</w:t>
      </w:r>
      <w:r/>
    </w:p>
    <w:p>
      <w:pPr>
        <w:pStyle w:val="692"/>
        <w:ind w:left="20" w:right="860" w:firstLine="70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Кислоты, их состав и классификация. Индикаторы. Таблица растворимости. Соляная и серная кислоты, их свойства и применение.</w:t>
      </w:r>
      <w:r/>
    </w:p>
    <w:p>
      <w:pPr>
        <w:pStyle w:val="692"/>
        <w:ind w:left="20" w:firstLine="70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Соли, их состав и названия. Растворимость солей в воде. Представители солей: хлорид натрия, карбонат натрия, фосфат кальция.</w:t>
      </w:r>
      <w:r/>
    </w:p>
    <w:p>
      <w:pPr>
        <w:pStyle w:val="692"/>
        <w:ind w:left="20" w:right="80" w:firstLine="70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Расчёты с использованием понятий «количество вещества», «молярная масса», «постоянная Авогадро».</w:t>
      </w:r>
      <w:r/>
    </w:p>
    <w:p>
      <w:pPr>
        <w:pStyle w:val="692"/>
        <w:ind w:left="20" w:right="-9" w:firstLine="70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Закон Авогадро. Молярный объём газообразных веществ. Относительная плотность одного газа по другому.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Кратные единицы измерения — миллимолярный и киломолярный объемы газообразных веществ.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Расчёты с использованием понятий «количество вещества», «молярная масса», «молярный объем газов», «постоянная Авогадро».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Расчёты с использованием понятий «количество вещества», «молярная масса», «молярный объём газов», «число Авогадро».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Гидросфера. Круговорот воды в природе. Физические и химические свойства воды: взаимодействие с оксидами.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  <w:r/>
    </w:p>
    <w:p>
      <w:pPr>
        <w:pStyle w:val="700"/>
        <w:ind w:left="20" w:firstLine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Демонстрации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Определение содержания кислорода в воздухе.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кислорода разложением перманганата калия и пероксида</w:t>
      </w:r>
      <w:r/>
    </w:p>
    <w:p>
      <w:pPr>
        <w:pStyle w:val="692"/>
        <w:ind w:lef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водорода.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Собирание методом вытеснения воздуха и воды.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Распознавание кислорода.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магния, железа, угля, серы и фосфора в кислороде.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оксидов.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Получение, собирание и распознавание водорода.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водорода.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водорода с оксидом меди(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69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минеральных кислот.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69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Правило разбавления серой кислоты.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69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солей.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69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Таблица растворимости оснований, кислот и солей в воде.</w:t>
      </w:r>
      <w:r/>
    </w:p>
    <w:p>
      <w:pPr>
        <w:pStyle w:val="692"/>
        <w:numPr>
          <w:ilvl w:val="0"/>
          <w:numId w:val="28"/>
        </w:numPr>
        <w:ind w:left="720" w:right="20" w:hanging="340"/>
        <w:spacing w:before="0" w:after="0" w:line="276" w:lineRule="auto"/>
        <w:shd w:val="clear" w:color="auto" w:fill="auto"/>
        <w:widowControl w:val="off"/>
        <w:tabs>
          <w:tab w:val="left" w:pos="69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Некоторые металлы, неметаллы и соединения количеством вещества в 1 моль.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69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Модель молярного объёма газообразных веществ.</w:t>
      </w:r>
      <w:r/>
    </w:p>
    <w:p>
      <w:pPr>
        <w:pStyle w:val="700"/>
        <w:ind w:left="20" w:firstLine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5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Помутнение известковой воды при пропускании углекислого газа.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5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водорода взаимодействием цинка и соляной кислоты.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5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Распознавание кислот индикаторами.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5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Изменение окраски индикаторов в щелочной среде.</w:t>
      </w:r>
      <w:r/>
    </w:p>
    <w:p>
      <w:pPr>
        <w:pStyle w:val="692"/>
        <w:numPr>
          <w:ilvl w:val="0"/>
          <w:numId w:val="29"/>
        </w:numPr>
        <w:ind w:left="20" w:righ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69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Ознакомление с препаратами домашней или школьной аптечки — растворами пероксида водорода, спиртовой настойки иода и нашатырного спирта.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Практические работы</w:t>
      </w:r>
      <w:r/>
    </w:p>
    <w:p>
      <w:pPr>
        <w:pStyle w:val="692"/>
        <w:numPr>
          <w:ilvl w:val="0"/>
          <w:numId w:val="30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5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Получение, собирание и распознавание кислорода.</w:t>
      </w:r>
      <w:r/>
    </w:p>
    <w:p>
      <w:pPr>
        <w:pStyle w:val="692"/>
        <w:numPr>
          <w:ilvl w:val="0"/>
          <w:numId w:val="30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5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Получение, собирание и распознавание водорода.</w:t>
      </w:r>
      <w:r/>
    </w:p>
    <w:p>
      <w:pPr>
        <w:pStyle w:val="692"/>
        <w:numPr>
          <w:ilvl w:val="0"/>
          <w:numId w:val="30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5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Приготовление растворов солей с их заданной массовой долей.</w:t>
      </w:r>
      <w:r/>
    </w:p>
    <w:p>
      <w:pPr>
        <w:pStyle w:val="692"/>
        <w:ind w:left="20" w:right="20" w:firstLine="1680"/>
        <w:spacing w:before="0" w:after="0" w:line="276" w:lineRule="auto"/>
        <w:shd w:val="clear" w:color="auto" w:fill="auto"/>
        <w:rPr>
          <w:rStyle w:val="703"/>
          <w:sz w:val="24"/>
          <w:szCs w:val="24"/>
        </w:rPr>
      </w:pPr>
      <w:r>
        <w:rPr>
          <w:rStyle w:val="703"/>
          <w:sz w:val="24"/>
          <w:szCs w:val="24"/>
        </w:rPr>
        <w:t xml:space="preserve">Основные классы неорганических соединений </w:t>
      </w:r>
      <w:r/>
    </w:p>
    <w:p>
      <w:pPr>
        <w:pStyle w:val="692"/>
        <w:ind w:left="20" w:right="20" w:firstLine="168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Обобщение сведений об оксидах, их классификации, названиях и свойствах. Способы получения оксидов.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  <w:r/>
    </w:p>
    <w:p>
      <w:pPr>
        <w:pStyle w:val="692"/>
        <w:ind w:left="20" w:right="40" w:firstLine="0"/>
        <w:jc w:val="both"/>
        <w:spacing w:before="0" w:after="0" w:line="276" w:lineRule="auto"/>
        <w:shd w:val="clear" w:color="auto" w:fill="auto"/>
        <w:tabs>
          <w:tab w:val="center" w:pos="4695" w:leader="none"/>
          <w:tab w:val="right" w:pos="944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кислот с основаниями — реакция нейтрализации. Взаимодействие кислот с</w:t>
      </w:r>
      <w:r>
        <w:rPr>
          <w:rStyle w:val="693"/>
          <w:rFonts w:ascii="Times New Roman" w:hAnsi="Times New Roman" w:cs="Times New Roman"/>
          <w:color w:val="000000"/>
        </w:rPr>
        <w:tab/>
        <w:t xml:space="preserve">солями.</w:t>
      </w:r>
      <w:r>
        <w:rPr>
          <w:rStyle w:val="693"/>
          <w:rFonts w:ascii="Times New Roman" w:hAnsi="Times New Roman" w:cs="Times New Roman"/>
          <w:color w:val="000000"/>
        </w:rPr>
        <w:tab/>
        <w:t xml:space="preserve">Получение бескислородных</w:t>
      </w:r>
      <w:r/>
    </w:p>
    <w:p>
      <w:pPr>
        <w:pStyle w:val="692"/>
        <w:ind w:left="2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 кислородсодержащих кислот.</w:t>
      </w:r>
      <w:r/>
    </w:p>
    <w:p>
      <w:pPr>
        <w:pStyle w:val="692"/>
        <w:ind w:left="20" w:right="40" w:firstLine="70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Соли, их классификация и свойства. Взаимодействие солей с металлами, особенности этих реакций. Взаимодействие солей с солями.</w:t>
      </w:r>
      <w:r/>
    </w:p>
    <w:p>
      <w:pPr>
        <w:pStyle w:val="692"/>
        <w:ind w:left="20" w:right="40" w:firstLine="70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Генетические ряды металла и неметалла. Генетическая связь между классами неорганических веществ.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оксида кальция с водой.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Помутнение известковой воды.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Реакция нейтрализации.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гидроксида меди (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и его взаимодействие с кислотой.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Разложение гидроксида меди (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при нагревании.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кислот с металлами.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кислот с солями.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Ознакомление с коллекцией солей.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сульфата меди(П) с железом.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солей с солями.</w:t>
      </w:r>
      <w:r/>
    </w:p>
    <w:p>
      <w:pPr>
        <w:pStyle w:val="692"/>
        <w:numPr>
          <w:ilvl w:val="0"/>
          <w:numId w:val="29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Генетическая связь на примере соединений меди.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Практические работы</w:t>
      </w:r>
      <w:r/>
    </w:p>
    <w:p>
      <w:pPr>
        <w:pStyle w:val="692"/>
        <w:numPr>
          <w:ilvl w:val="0"/>
          <w:numId w:val="30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Решение экспериментальных задач.</w:t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Периодический закон и Периодическая система химических элементов</w:t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Д. И. Менделеева и строение атома</w:t>
      </w:r>
      <w:r/>
    </w:p>
    <w:p>
      <w:pPr>
        <w:pStyle w:val="692"/>
        <w:ind w:left="720" w:firstLine="0"/>
        <w:jc w:val="both"/>
        <w:spacing w:before="0" w:after="0" w:line="276" w:lineRule="auto"/>
        <w:shd w:val="clear" w:color="auto" w:fill="auto"/>
        <w:tabs>
          <w:tab w:val="right" w:pos="7786" w:leader="none"/>
          <w:tab w:val="right" w:pos="944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Естественные семейства химических элементов:</w:t>
      </w:r>
      <w:r>
        <w:rPr>
          <w:rStyle w:val="693"/>
          <w:rFonts w:ascii="Times New Roman" w:hAnsi="Times New Roman" w:cs="Times New Roman"/>
          <w:color w:val="000000"/>
        </w:rPr>
        <w:tab/>
        <w:t xml:space="preserve">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  <w:r/>
    </w:p>
    <w:p>
      <w:pPr>
        <w:pStyle w:val="692"/>
        <w:ind w:left="20" w:right="40" w:firstLine="70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Открытие Д. И. Менделеевым Периодического закона и создание им Периодической системы химических элементов.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Микромир. Электроны. Строение электронных уровней атомов химических элементов №№ 1-20. Понятие о завершенном электронном уровне.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Характеристика элемента-металла и элемента-неметалла по их положению в Периодической системе химических элементов Д. И. Менделеева.</w:t>
      </w:r>
      <w:r/>
    </w:p>
    <w:p>
      <w:pPr>
        <w:pStyle w:val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Демонстрации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Различные формы таблиц периодической системы.</w:t>
      </w:r>
      <w:r/>
    </w:p>
    <w:p>
      <w:pPr>
        <w:pStyle w:val="692"/>
        <w:numPr>
          <w:ilvl w:val="0"/>
          <w:numId w:val="28"/>
        </w:numPr>
        <w:ind w:left="700" w:right="40" w:hanging="320"/>
        <w:spacing w:before="0" w:after="0" w:line="276" w:lineRule="auto"/>
        <w:shd w:val="clear" w:color="auto" w:fill="auto"/>
        <w:widowControl w:val="off"/>
        <w:tabs>
          <w:tab w:val="left" w:pos="72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Моделирование построения Периодической системы Д. И. Менделеева.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атомов химических элементов.</w:t>
      </w:r>
      <w:r/>
    </w:p>
    <w:p>
      <w:pPr>
        <w:pStyle w:val="692"/>
        <w:numPr>
          <w:ilvl w:val="0"/>
          <w:numId w:val="28"/>
        </w:numPr>
        <w:ind w:right="3320" w:firstLine="380"/>
        <w:spacing w:before="0" w:after="0" w:line="276" w:lineRule="auto"/>
        <w:shd w:val="clear" w:color="auto" w:fill="auto"/>
        <w:widowControl w:val="off"/>
        <w:tabs>
          <w:tab w:val="left" w:pos="728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атомов элементов 1—3-го периодов </w:t>
      </w:r>
      <w:r/>
    </w:p>
    <w:p>
      <w:pPr>
        <w:pStyle w:val="692"/>
        <w:ind w:left="380" w:right="3320" w:firstLine="0"/>
        <w:spacing w:before="0" w:after="0" w:line="276" w:lineRule="auto"/>
        <w:shd w:val="clear" w:color="auto" w:fill="auto"/>
        <w:tabs>
          <w:tab w:val="left" w:pos="728" w:leader="none"/>
        </w:tabs>
        <w:rPr>
          <w:rFonts w:ascii="Times New Roman" w:hAnsi="Times New Roman" w:cs="Times New Roman"/>
        </w:rPr>
      </w:pPr>
      <w:r>
        <w:rPr>
          <w:rStyle w:val="697"/>
          <w:rFonts w:cs="Times New Roman"/>
          <w:sz w:val="24"/>
        </w:rPr>
        <w:t xml:space="preserve">Лабораторные опыты.</w:t>
      </w:r>
      <w:r/>
    </w:p>
    <w:p>
      <w:pPr>
        <w:pStyle w:val="692"/>
        <w:numPr>
          <w:ilvl w:val="0"/>
          <w:numId w:val="29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41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амфотерного гидроксида и исследование его свойств.</w:t>
      </w:r>
      <w:r/>
    </w:p>
    <w:p>
      <w:pPr>
        <w:pStyle w:val="700"/>
        <w:ind w:firstLine="700"/>
        <w:jc w:val="center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pStyle w:val="700"/>
        <w:ind w:firstLine="700"/>
        <w:jc w:val="center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Химическая связь. Окислительно-восстановительные реакции</w:t>
      </w:r>
      <w:r/>
    </w:p>
    <w:p>
      <w:pPr>
        <w:pStyle w:val="700"/>
        <w:ind w:firstLine="700"/>
        <w:jc w:val="center"/>
        <w:spacing w:after="0" w:line="276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Степень окисления. Сравнение степени окисления и валентности. Правила расчёта степеней окисления по формулам химических соединений.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Style w:val="693"/>
          <w:rFonts w:ascii="Times New Roman" w:hAnsi="Times New Roman" w:cs="Times New Roman"/>
          <w:color w:val="000000"/>
          <w:lang w:val="en-US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Окислительно-восстановительные реакции. </w:t>
      </w:r>
      <w:r>
        <w:rPr>
          <w:rStyle w:val="693"/>
          <w:rFonts w:ascii="Times New Roman" w:hAnsi="Times New Roman" w:cs="Times New Roman"/>
          <w:color w:val="000000"/>
        </w:rPr>
        <w:t xml:space="preserve">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Style w:val="693"/>
          <w:rFonts w:ascii="Times New Roman" w:hAnsi="Times New Roman" w:cs="Times New Roman"/>
          <w:color w:val="000000"/>
        </w:rPr>
        <w:t xml:space="preserve">реакций методом электронного баланса.</w:t>
      </w:r>
      <w:r/>
    </w:p>
    <w:p>
      <w:pPr>
        <w:pStyle w:val="692"/>
        <w:ind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 </w:t>
      </w:r>
      <w:r>
        <w:rPr>
          <w:rStyle w:val="697"/>
          <w:rFonts w:cs="Times New Roman"/>
          <w:sz w:val="24"/>
        </w:rPr>
        <w:t xml:space="preserve">Демонстрации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 фрагменты и слайды «Ионная химическая связь 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веществ с ионной химической связью.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ионных кристаллических решёток.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«Ковалентнаяхимическая связь».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веществ молекулярного и атомного строения.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молекулярных и атомных кристаллических решёток.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«Металлическая химическая связь».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«Металлы и сплавы».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цинка с серой, соляной кислотой, хлоридом меди 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магния.</w:t>
      </w:r>
      <w:r/>
    </w:p>
    <w:p>
      <w:pPr>
        <w:pStyle w:val="692"/>
        <w:numPr>
          <w:ilvl w:val="0"/>
          <w:numId w:val="28"/>
        </w:numPr>
        <w:ind w:left="44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хлорной и сероводородной воды.</w:t>
      </w:r>
      <w:r/>
    </w:p>
    <w:p>
      <w:pPr>
        <w:pStyle w:val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</w:t>
      </w:r>
      <w:r/>
    </w:p>
    <w:p>
      <w:pPr>
        <w:pStyle w:val="692"/>
        <w:numPr>
          <w:ilvl w:val="0"/>
          <w:numId w:val="29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490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Изготовление модели, иллюстрирующей свойства металлической связи</w:t>
      </w:r>
      <w:r>
        <w:rPr>
          <w:rStyle w:val="693"/>
          <w:rFonts w:ascii="Times New Roman" w:hAnsi="Times New Roman" w:cs="Times New Roman"/>
          <w:color w:val="000000"/>
        </w:rPr>
        <w:t xml:space="preserve">.</w:t>
      </w:r>
      <w:r/>
    </w:p>
    <w:p>
      <w:pPr>
        <w:pStyle w:val="692"/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490" w:leader="none"/>
        </w:tabs>
        <w:rPr>
          <w:rStyle w:val="69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692"/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490" w:leader="none"/>
        </w:tabs>
        <w:rPr>
          <w:rStyle w:val="69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692"/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490" w:leader="none"/>
        </w:tabs>
        <w:rPr>
          <w:rStyle w:val="69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692"/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49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9  класс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часов, 2 часа в неделю)</w:t>
      </w:r>
      <w:r/>
    </w:p>
    <w:p>
      <w:pPr>
        <w:pStyle w:val="700"/>
        <w:ind w:left="1060"/>
        <w:jc w:val="center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Повторение и обобщение сведений по курсу 8 класса</w:t>
      </w:r>
      <w:r/>
    </w:p>
    <w:p>
      <w:pPr>
        <w:pStyle w:val="692"/>
        <w:ind w:right="40" w:firstLine="76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Бинарные соединения. Оксиды солеобразующие и несолеобразующие. Гидроксиды: основания, амфотерные, кислоты. Средние, кислые, основные соли.</w:t>
      </w:r>
      <w:r/>
    </w:p>
    <w:p>
      <w:pPr>
        <w:pStyle w:val="692"/>
        <w:ind w:right="40" w:firstLine="760"/>
        <w:spacing w:before="0" w:after="0" w:line="276" w:lineRule="auto"/>
        <w:shd w:val="clear" w:color="auto" w:fill="auto"/>
        <w:tabs>
          <w:tab w:val="left" w:pos="700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Обобщение сведений о химических ре</w:t>
      </w:r>
      <w:r>
        <w:rPr>
          <w:rStyle w:val="693"/>
          <w:rFonts w:ascii="Times New Roman" w:hAnsi="Times New Roman" w:cs="Times New Roman"/>
          <w:color w:val="000000"/>
        </w:rPr>
        <w:t xml:space="preserve">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  <w:r/>
    </w:p>
    <w:p>
      <w:pPr>
        <w:pStyle w:val="692"/>
        <w:ind w:right="40" w:firstLine="760"/>
        <w:spacing w:before="0" w:after="0" w:line="276" w:lineRule="auto"/>
        <w:shd w:val="clear" w:color="auto" w:fill="auto"/>
        <w:tabs>
          <w:tab w:val="left" w:pos="443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  <w:r/>
    </w:p>
    <w:p>
      <w:pPr>
        <w:pStyle w:val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Демонстрации</w:t>
      </w:r>
      <w:r/>
    </w:p>
    <w:p>
      <w:pPr>
        <w:pStyle w:val="692"/>
        <w:numPr>
          <w:ilvl w:val="0"/>
          <w:numId w:val="28"/>
        </w:numPr>
        <w:ind w:left="44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Ознакомление с коллекциями металлов и неметаллов.</w:t>
      </w:r>
      <w:r/>
    </w:p>
    <w:p>
      <w:pPr>
        <w:pStyle w:val="692"/>
        <w:numPr>
          <w:ilvl w:val="0"/>
          <w:numId w:val="28"/>
        </w:numPr>
        <w:ind w:left="44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Ознакомление с коллекциями оксидов, кислот и солей.</w:t>
      </w:r>
      <w:r/>
    </w:p>
    <w:p>
      <w:pPr>
        <w:pStyle w:val="692"/>
        <w:numPr>
          <w:ilvl w:val="0"/>
          <w:numId w:val="28"/>
        </w:numPr>
        <w:ind w:left="760" w:right="40" w:hanging="320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природы реагирующих веществ.</w:t>
      </w:r>
      <w:r/>
    </w:p>
    <w:p>
      <w:pPr>
        <w:pStyle w:val="692"/>
        <w:numPr>
          <w:ilvl w:val="0"/>
          <w:numId w:val="28"/>
        </w:numPr>
        <w:ind w:left="760" w:right="40" w:hanging="320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концентрации реагирующих веществ.</w:t>
      </w:r>
      <w:r/>
    </w:p>
    <w:p>
      <w:pPr>
        <w:pStyle w:val="692"/>
        <w:numPr>
          <w:ilvl w:val="0"/>
          <w:numId w:val="28"/>
        </w:numPr>
        <w:ind w:left="44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площади</w:t>
      </w:r>
      <w:r/>
    </w:p>
    <w:p>
      <w:pPr>
        <w:pStyle w:val="692"/>
        <w:ind w:firstLine="76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соприкосновения реагирующих веществ («кипящий слой»).</w:t>
      </w:r>
      <w:r/>
    </w:p>
    <w:p>
      <w:pPr>
        <w:pStyle w:val="692"/>
        <w:numPr>
          <w:ilvl w:val="0"/>
          <w:numId w:val="28"/>
        </w:numPr>
        <w:ind w:left="760" w:right="40" w:hanging="320"/>
        <w:spacing w:before="0" w:after="0" w:line="276" w:lineRule="auto"/>
        <w:shd w:val="clear" w:color="auto" w:fill="auto"/>
        <w:widowControl w:val="off"/>
        <w:tabs>
          <w:tab w:val="left" w:pos="7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температуры реагирующих веществ.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аммиака и хлороводорода.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Реакция нейтрализации.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Наблюдение теплового эффекта реакции нейтрализации.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серной кислоты с оксидом меди (II).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Разложение пероксида водорода с помощью каталазы картофеля</w:t>
      </w:r>
      <w:r/>
    </w:p>
    <w:p>
      <w:pPr>
        <w:pStyle w:val="692"/>
        <w:numPr>
          <w:ilvl w:val="0"/>
          <w:numId w:val="31"/>
        </w:numPr>
        <w:ind w:left="20" w:right="400" w:firstLine="0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  <w:r/>
    </w:p>
    <w:p>
      <w:pPr>
        <w:pStyle w:val="692"/>
        <w:numPr>
          <w:ilvl w:val="0"/>
          <w:numId w:val="31"/>
        </w:numPr>
        <w:ind w:left="20" w:right="400" w:firstLine="0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природы металлов при их взаимодействии с соляной кислотой.</w:t>
      </w:r>
      <w:r/>
    </w:p>
    <w:p>
      <w:pPr>
        <w:pStyle w:val="692"/>
        <w:numPr>
          <w:ilvl w:val="0"/>
          <w:numId w:val="31"/>
        </w:numPr>
        <w:ind w:left="20" w:right="400" w:firstLine="0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природы кислот при взаимодействии их с железом.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температуры.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концентрации.</w:t>
      </w:r>
      <w:r/>
    </w:p>
    <w:p>
      <w:pPr>
        <w:pStyle w:val="692"/>
        <w:numPr>
          <w:ilvl w:val="0"/>
          <w:numId w:val="31"/>
        </w:numPr>
        <w:ind w:left="20" w:righ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32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площади соприкосновения реагирующих веществ.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32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скорости химической реакции от катализатора.</w:t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Химические реакции в растворах электролитов</w:t>
      </w:r>
      <w:r/>
    </w:p>
    <w:p>
      <w:pPr>
        <w:pStyle w:val="700"/>
        <w:ind w:left="20"/>
        <w:jc w:val="center"/>
        <w:spacing w:after="0" w:line="276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  <w:r/>
    </w:p>
    <w:p>
      <w:pPr>
        <w:pStyle w:val="692"/>
        <w:ind w:left="20" w:right="6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Химический смысл сокращённых уравнений. Условия протекания реакций между электролитами до конца. Ряд активности металлов.</w:t>
      </w:r>
      <w:r/>
    </w:p>
    <w:p>
      <w:pPr>
        <w:pStyle w:val="692"/>
        <w:ind w:left="20" w:right="6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  <w:r/>
    </w:p>
    <w:p>
      <w:pPr>
        <w:pStyle w:val="692"/>
        <w:ind w:left="20" w:right="6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  <w:r/>
    </w:p>
    <w:p>
      <w:pPr>
        <w:pStyle w:val="692"/>
        <w:ind w:left="20" w:right="6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  <w:r/>
    </w:p>
    <w:p>
      <w:pPr>
        <w:pStyle w:val="692"/>
        <w:ind w:left="20" w:right="6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Свойства кислот, оснований, оксидов и солей в свете теории электролитической диссоциации и окислительно-восстановительных реакций.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Демонстрации.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Испытание веществ и их растворов на электропроводность.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Зависимость электропроводности уксусной кислоты от концентрации.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Движение окрашенных ионов в электрическом поле.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Определение характера среды в растворах солей.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Диссоциация слабых электролитов на примере уксусной кислоты.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Изменение окраски индикаторов в кислотной среде.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Реакция нейтрализации раствора щёлочи различными кислотами.</w:t>
      </w:r>
      <w:r/>
    </w:p>
    <w:p>
      <w:pPr>
        <w:pStyle w:val="692"/>
        <w:numPr>
          <w:ilvl w:val="0"/>
          <w:numId w:val="31"/>
        </w:numPr>
        <w:ind w:left="20" w:right="60" w:firstLine="0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гидроксида меди 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).и его взаимодействие с различными кислотами.</w:t>
      </w:r>
      <w:r/>
    </w:p>
    <w:p>
      <w:pPr>
        <w:pStyle w:val="692"/>
        <w:numPr>
          <w:ilvl w:val="0"/>
          <w:numId w:val="31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сильных кислот с оксидом меди 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).</w:t>
      </w:r>
      <w:r/>
    </w:p>
    <w:p>
      <w:pPr>
        <w:pStyle w:val="692"/>
        <w:ind w:left="2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18-20. Взаимодействие кислот с металлами.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Качественная реакция на карбонат-ион.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студня кремниевой кислоты.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Качественная реакция на хлорид - или сульфат-ионы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Изменение окраски индикаторов в щелочной среде.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щелочей с углекислым газом.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Качественная реакция на катион аммония.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гидроксида меди 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и его разложение.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карбонатов с кислотами.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гидроксида железа(</w:t>
      </w:r>
      <w:r>
        <w:rPr>
          <w:rStyle w:val="697"/>
          <w:rFonts w:cs="Times New Roman"/>
          <w:sz w:val="24"/>
          <w:lang w:val="en-US"/>
        </w:rPr>
        <w:t xml:space="preserve">III</w:t>
      </w:r>
      <w:r>
        <w:rPr>
          <w:rStyle w:val="693"/>
          <w:rFonts w:ascii="Times New Roman" w:hAnsi="Times New Roman" w:cs="Times New Roman"/>
          <w:color w:val="000000"/>
        </w:rPr>
        <w:t xml:space="preserve">).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железа с раствором сульфата меди 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7"/>
          <w:rFonts w:cs="Times New Roman"/>
          <w:sz w:val="24"/>
        </w:rPr>
        <w:t xml:space="preserve">)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Практические работы</w:t>
      </w:r>
      <w:r/>
    </w:p>
    <w:p>
      <w:pPr>
        <w:pStyle w:val="692"/>
        <w:numPr>
          <w:ilvl w:val="0"/>
          <w:numId w:val="33"/>
        </w:numPr>
        <w:ind w:left="20" w:right="1040" w:firstLine="0"/>
        <w:spacing w:before="0" w:after="0" w:line="276" w:lineRule="auto"/>
        <w:shd w:val="clear" w:color="auto" w:fill="auto"/>
        <w:widowControl w:val="off"/>
        <w:tabs>
          <w:tab w:val="left" w:pos="41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Свойства кислот, оснований, оксидов и солей в свете теории электролитической диссоциации и окислительно -восстановительных реакций</w:t>
      </w:r>
      <w:r/>
    </w:p>
    <w:p>
      <w:pPr>
        <w:pStyle w:val="700"/>
        <w:jc w:val="center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pStyle w:val="700"/>
        <w:jc w:val="center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Неметаллы и их соединения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Строение атомов немета</w:t>
      </w:r>
      <w:r>
        <w:rPr>
          <w:rStyle w:val="693"/>
          <w:rFonts w:ascii="Times New Roman" w:hAnsi="Times New Roman" w:cs="Times New Roman"/>
          <w:color w:val="000000"/>
        </w:rPr>
        <w:t xml:space="preserve">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Галог</w:t>
      </w:r>
      <w:r>
        <w:rPr>
          <w:rStyle w:val="693"/>
          <w:rFonts w:ascii="Times New Roman" w:hAnsi="Times New Roman" w:cs="Times New Roman"/>
          <w:color w:val="000000"/>
        </w:rPr>
        <w:t xml:space="preserve">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  <w:r/>
    </w:p>
    <w:p>
      <w:pPr>
        <w:pStyle w:val="692"/>
        <w:ind w:left="20" w:right="2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Общая характеристика элементов 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VIA</w:t>
      </w:r>
      <w:r>
        <w:rPr>
          <w:rStyle w:val="693"/>
          <w:rFonts w:ascii="Times New Roman" w:hAnsi="Times New Roman" w:cs="Times New Roman"/>
          <w:color w:val="000000"/>
        </w:rPr>
        <w:t xml:space="preserve">-группы. Сера в природе и её получение. Аллотропные модификации серы и их свойства. Химические свойства серы и её применение.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Оксид серы (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IV</w:t>
      </w:r>
      <w:r>
        <w:rPr>
          <w:rStyle w:val="693"/>
          <w:rFonts w:ascii="Times New Roman" w:hAnsi="Times New Roman" w:cs="Times New Roman"/>
          <w:color w:val="000000"/>
        </w:rPr>
        <w:t xml:space="preserve">), сернистая кислота, сульфиты. Качественная реакция на сульфит-ион.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Оксид  серы (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VI</w:t>
      </w:r>
      <w:r>
        <w:rPr>
          <w:rStyle w:val="693"/>
          <w:rFonts w:ascii="Times New Roman" w:hAnsi="Times New Roman" w:cs="Times New Roman"/>
          <w:color w:val="000000"/>
        </w:rPr>
        <w:t xml:space="preserve">), серная кислота, сульфаты. Кристаллогидраты. Качественная реакция на сульфат-ион.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Общая характеристика элементов 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VA</w:t>
      </w:r>
      <w:r>
        <w:rPr>
          <w:rStyle w:val="693"/>
          <w:rFonts w:ascii="Times New Roman" w:hAnsi="Times New Roman" w:cs="Times New Roman"/>
          <w:color w:val="000000"/>
        </w:rPr>
        <w:t xml:space="preserve">-группы. Азот, строение атома и молекулы. Физические и химические свойства и применение азота. Азот в природе и его биологическая роль.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Аммиак,</w:t>
      </w:r>
      <w:r>
        <w:rPr>
          <w:rStyle w:val="693"/>
          <w:rFonts w:ascii="Times New Roman" w:hAnsi="Times New Roman" w:cs="Times New Roman"/>
          <w:color w:val="000000"/>
        </w:rPr>
        <w:t xml:space="preserve">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Оксиды азота: несолеобразующие и кислотные. Азотистая кислота и нитриты. Азотная кислота, её получение и свойства. Нитраты.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Фосфор, строение атома и аллотропия. Фосфиды. Фосфин. Оксид фосфора(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V</w:t>
      </w:r>
      <w:r>
        <w:rPr>
          <w:rStyle w:val="693"/>
          <w:rFonts w:ascii="Times New Roman" w:hAnsi="Times New Roman" w:cs="Times New Roman"/>
          <w:color w:val="000000"/>
        </w:rPr>
        <w:t xml:space="preserve">) и ортофосфорная кислота. Фосфаты. Фосфорные удобрения. Инсектициды.</w:t>
      </w:r>
      <w:r/>
    </w:p>
    <w:p>
      <w:pPr>
        <w:pStyle w:val="692"/>
        <w:ind w:left="20" w:right="40" w:firstLine="70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Общая характеристика элементов IV </w:t>
      </w:r>
      <w:r>
        <w:rPr>
          <w:rStyle w:val="693"/>
          <w:rFonts w:ascii="Times New Roman" w:hAnsi="Times New Roman" w:cs="Times New Roman"/>
          <w:color w:val="000000"/>
          <w:lang w:val="en-US"/>
        </w:rPr>
        <w:t xml:space="preserve">A</w:t>
      </w:r>
      <w:r>
        <w:rPr>
          <w:rStyle w:val="693"/>
          <w:rFonts w:ascii="Times New Roman" w:hAnsi="Times New Roman" w:cs="Times New Roman"/>
          <w:color w:val="000000"/>
        </w:rPr>
        <w:t xml:space="preserve">-группы: особенности строения атомов, простых веществ и соединений в зависи</w:t>
      </w:r>
      <w:r>
        <w:rPr>
          <w:rStyle w:val="693"/>
          <w:rFonts w:ascii="Times New Roman" w:hAnsi="Times New Roman" w:cs="Times New Roman"/>
          <w:color w:val="000000"/>
        </w:rPr>
        <w:t xml:space="preserve">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  <w:r/>
    </w:p>
    <w:p>
      <w:pPr>
        <w:pStyle w:val="692"/>
        <w:ind w:left="20"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Оксид углерода(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): строение молекулы, получение и его свойства. Оксид углерода(</w:t>
      </w:r>
      <w:r>
        <w:rPr>
          <w:rStyle w:val="697"/>
          <w:rFonts w:cs="Times New Roman"/>
          <w:sz w:val="24"/>
          <w:lang w:val="en-US"/>
        </w:rPr>
        <w:t xml:space="preserve">IV</w:t>
      </w:r>
      <w:r>
        <w:rPr>
          <w:rStyle w:val="693"/>
          <w:rFonts w:ascii="Times New Roman" w:hAnsi="Times New Roman" w:cs="Times New Roman"/>
          <w:color w:val="000000"/>
        </w:rPr>
        <w:t xml:space="preserve"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  <w:r/>
    </w:p>
    <w:p>
      <w:pPr>
        <w:pStyle w:val="692"/>
        <w:ind w:left="20"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  <w:r/>
    </w:p>
    <w:p>
      <w:pPr>
        <w:pStyle w:val="692"/>
        <w:ind w:left="20"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  <w:r/>
    </w:p>
    <w:p>
      <w:pPr>
        <w:pStyle w:val="692"/>
        <w:ind w:left="20"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  <w:r/>
    </w:p>
    <w:p>
      <w:pPr>
        <w:pStyle w:val="692"/>
        <w:ind w:left="20"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Кремний, строение его атома и свойства. Кремний в природе. Силициды и силан. Оксид кремния(1У). Кремниевая кислота и её соли.</w:t>
      </w:r>
      <w:r/>
    </w:p>
    <w:p>
      <w:pPr>
        <w:pStyle w:val="692"/>
        <w:ind w:left="20" w:right="40" w:firstLine="720"/>
        <w:jc w:val="both"/>
        <w:spacing w:before="0" w:after="0" w:line="276" w:lineRule="auto"/>
        <w:shd w:val="clear" w:color="auto" w:fill="auto"/>
        <w:tabs>
          <w:tab w:val="left" w:pos="256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Производство стекла и цемента. Продукция силикатной промышленности:</w:t>
      </w:r>
      <w:r>
        <w:rPr>
          <w:rStyle w:val="693"/>
          <w:rFonts w:ascii="Times New Roman" w:hAnsi="Times New Roman" w:cs="Times New Roman"/>
          <w:color w:val="000000"/>
        </w:rPr>
        <w:tab/>
        <w:t xml:space="preserve">оптическое волокно, керамика, фарфор, фаянс. </w:t>
      </w:r>
      <w:r/>
    </w:p>
    <w:p>
      <w:pPr>
        <w:pStyle w:val="692"/>
        <w:ind w:left="20" w:firstLine="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Оптическое волокно.</w:t>
      </w:r>
      <w:r/>
    </w:p>
    <w:p>
      <w:pPr>
        <w:pStyle w:val="692"/>
        <w:ind w:left="20" w:right="40" w:firstLine="72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  <w:r/>
    </w:p>
    <w:p>
      <w:pPr>
        <w:pStyle w:val="692"/>
        <w:ind w:left="20" w:right="40" w:firstLine="720"/>
        <w:spacing w:before="0" w:after="0" w:line="276" w:lineRule="auto"/>
        <w:shd w:val="clear" w:color="auto" w:fill="auto"/>
        <w:rPr>
          <w:rStyle w:val="693"/>
          <w:rFonts w:ascii="Times New Roman" w:hAnsi="Times New Roman" w:cs="Times New Roman"/>
          <w:color w:val="000000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  <w:r/>
    </w:p>
    <w:p>
      <w:pPr>
        <w:pStyle w:val="692"/>
        <w:ind w:left="20" w:right="40" w:firstLine="72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7"/>
          <w:rFonts w:cs="Times New Roman"/>
          <w:sz w:val="24"/>
        </w:rPr>
        <w:t xml:space="preserve">Демонстрации</w:t>
      </w:r>
      <w:r/>
    </w:p>
    <w:p>
      <w:pPr>
        <w:pStyle w:val="692"/>
        <w:numPr>
          <w:ilvl w:val="0"/>
          <w:numId w:val="34"/>
        </w:numPr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неметаллов. </w:t>
      </w:r>
      <w:r/>
    </w:p>
    <w:p>
      <w:pPr>
        <w:pStyle w:val="692"/>
        <w:numPr>
          <w:ilvl w:val="0"/>
          <w:numId w:val="34"/>
        </w:numPr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кристаллических решёток неметаллов: атомные и молекулярные.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Озонатор и принципы его работы.</w:t>
      </w:r>
      <w:r/>
    </w:p>
    <w:p>
      <w:pPr>
        <w:pStyle w:val="692"/>
        <w:numPr>
          <w:ilvl w:val="0"/>
          <w:numId w:val="34"/>
        </w:numPr>
        <w:ind w:right="260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неметаллов - простых веществ: серы, фосфора, древесного угля.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Образцы галогенов - простых веществ.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галогенов с металлами.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Вытеснение хлора бромом или йода из растворов их солей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природных соединений хлора.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серы с металлами.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серы в кислороде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сульфидных руд.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Качественная реакция на сульфид-ион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Обесцвечивание окрашенных тканей и цветов сернистым газом.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концентрированной серной кислоты с медью.</w:t>
      </w:r>
      <w:r/>
    </w:p>
    <w:p>
      <w:pPr>
        <w:pStyle w:val="692"/>
        <w:numPr>
          <w:ilvl w:val="0"/>
          <w:numId w:val="34"/>
        </w:numPr>
        <w:ind w:right="260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Обугливание органических веществ концентрированной серной кислотой.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Диаграмма «Состав воздуха».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«Птичьи базары».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Получение, собирание и распознавание аммиака.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Разложение бихромата аммония.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концентрированной азотной кислоты с медью.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 черного пороха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Разложение нитрата калия и горение древесного уголька в нём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Образцы природных соединений фосфора.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фосфора на воздухе и в кислороде.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белого фосфора и испытание его свойств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«Образцы природных соединений углерода»</w:t>
      </w:r>
      <w:r/>
    </w:p>
    <w:p>
      <w:pPr>
        <w:pStyle w:val="692"/>
        <w:numPr>
          <w:ilvl w:val="0"/>
          <w:numId w:val="34"/>
        </w:numPr>
        <w:ind w:right="260"/>
        <w:spacing w:before="0" w:after="0" w:line="276" w:lineRule="auto"/>
        <w:shd w:val="clear" w:color="auto" w:fill="auto"/>
        <w:widowControl w:val="off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Портрет Н. Д. Зелинского. Поглощение активированным углём растворённых веществ или газов.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Устройство противогаза.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молекул метана, этана, этилена и ацетилена.</w:t>
      </w:r>
      <w:r/>
    </w:p>
    <w:p>
      <w:pPr>
        <w:pStyle w:val="692"/>
        <w:numPr>
          <w:ilvl w:val="0"/>
          <w:numId w:val="34"/>
        </w:numPr>
        <w:ind w:right="280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этилена с бромной водой и раствором перманганата калия.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Общие химические свойства кислот на примере уксусной кислоты.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Качественная реакция на многоатомные спирты.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«Образцы природных соединений кремния».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стекла, керамики, цемента и изделий из них.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продукции силикатной промышленности.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«Производство стекла и цемента».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«Природные соединения неметаллов».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«Фракционная перегонка жидкого воздуха»</w:t>
      </w:r>
      <w:r/>
    </w:p>
    <w:p>
      <w:pPr>
        <w:pStyle w:val="692"/>
        <w:numPr>
          <w:ilvl w:val="0"/>
          <w:numId w:val="34"/>
        </w:numPr>
        <w:ind w:right="280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«Получение водорода, кислорода и галогенов электролитическим способом».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Модели аппаратов для производства серной кислоты.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Модель кипящего слоя.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Модель колонны синтеза аммиака.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«Производство серной кислоты».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«Производство аммиака».</w:t>
      </w:r>
      <w:r/>
    </w:p>
    <w:p>
      <w:pPr>
        <w:pStyle w:val="692"/>
        <w:numPr>
          <w:ilvl w:val="0"/>
          <w:numId w:val="34"/>
        </w:numPr>
        <w:jc w:val="both"/>
        <w:spacing w:before="0" w:after="0" w:line="276" w:lineRule="auto"/>
        <w:shd w:val="clear" w:color="auto" w:fill="auto"/>
        <w:widowControl w:val="o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«Сырьё для получения серной кислоты».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rStyle w:val="699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Распознавание галогенид-ионов.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Качественные реакции на сульфат-ионы.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Качественная реакция на катион аммония.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Химические свойства азотной кислоты, как электролита.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Качественные реакции на фосфат-ион.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и свойства угольной кислоты.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Качественная реакция на карбонат-ион.</w:t>
      </w:r>
      <w:r/>
    </w:p>
    <w:p>
      <w:pPr>
        <w:pStyle w:val="692"/>
        <w:numPr>
          <w:ilvl w:val="0"/>
          <w:numId w:val="32"/>
        </w:numPr>
        <w:ind w:left="20" w:right="1620" w:firstLine="0"/>
        <w:spacing w:before="0" w:after="0" w:line="276" w:lineRule="auto"/>
        <w:shd w:val="clear" w:color="auto" w:fill="auto"/>
        <w:widowControl w:val="off"/>
        <w:tabs>
          <w:tab w:val="left" w:pos="429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Пропускание углекислого газа через раствор силиката натрия. </w:t>
      </w:r>
      <w:r/>
    </w:p>
    <w:p>
      <w:pPr>
        <w:pStyle w:val="692"/>
        <w:ind w:left="20" w:right="1620" w:firstLine="0"/>
        <w:spacing w:before="0" w:after="0" w:line="276" w:lineRule="auto"/>
        <w:shd w:val="clear" w:color="auto" w:fill="auto"/>
        <w:tabs>
          <w:tab w:val="left" w:pos="429" w:leader="none"/>
        </w:tabs>
        <w:rPr>
          <w:rFonts w:ascii="Times New Roman" w:hAnsi="Times New Roman" w:cs="Times New Roman"/>
        </w:rPr>
      </w:pPr>
      <w:r>
        <w:rPr>
          <w:rStyle w:val="697"/>
          <w:rFonts w:cs="Times New Roman"/>
          <w:sz w:val="24"/>
        </w:rPr>
        <w:t xml:space="preserve">Практические работы</w:t>
      </w:r>
      <w:r/>
    </w:p>
    <w:p>
      <w:pPr>
        <w:pStyle w:val="692"/>
        <w:numPr>
          <w:ilvl w:val="0"/>
          <w:numId w:val="33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291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Изучение свойств соляной кислоты.</w:t>
      </w:r>
      <w:r/>
    </w:p>
    <w:p>
      <w:pPr>
        <w:pStyle w:val="692"/>
        <w:numPr>
          <w:ilvl w:val="0"/>
          <w:numId w:val="33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291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Изучение свойств серной кислоты.</w:t>
      </w:r>
      <w:r/>
    </w:p>
    <w:p>
      <w:pPr>
        <w:pStyle w:val="692"/>
        <w:numPr>
          <w:ilvl w:val="0"/>
          <w:numId w:val="33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291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аммиака и изучение его свойств.</w:t>
      </w:r>
      <w:r/>
    </w:p>
    <w:p>
      <w:pPr>
        <w:pStyle w:val="692"/>
        <w:numPr>
          <w:ilvl w:val="0"/>
          <w:numId w:val="33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291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углекислого газа и изучение его свойств.</w:t>
      </w:r>
      <w:r/>
    </w:p>
    <w:p>
      <w:pPr>
        <w:pStyle w:val="692"/>
        <w:ind w:left="20" w:right="40" w:firstLine="0"/>
        <w:spacing w:before="0" w:after="0" w:line="276" w:lineRule="auto"/>
        <w:shd w:val="clear" w:color="auto" w:fill="auto"/>
        <w:rPr>
          <w:rStyle w:val="697"/>
          <w:rFonts w:cs="Times New Roman"/>
          <w:sz w:val="24"/>
        </w:rPr>
      </w:pPr>
      <w:r>
        <w:rPr>
          <w:rFonts w:cs="Times New Roman"/>
          <w:sz w:val="24"/>
        </w:rPr>
      </w:r>
      <w:r/>
    </w:p>
    <w:p>
      <w:pPr>
        <w:pStyle w:val="692"/>
        <w:ind w:left="20" w:right="40" w:firstLine="0"/>
        <w:spacing w:before="0" w:after="0" w:line="276" w:lineRule="auto"/>
        <w:shd w:val="clear" w:color="auto" w:fill="auto"/>
        <w:rPr>
          <w:rStyle w:val="697"/>
          <w:rFonts w:cs="Times New Roman"/>
          <w:sz w:val="24"/>
        </w:rPr>
      </w:pPr>
      <w:r>
        <w:rPr>
          <w:rStyle w:val="697"/>
          <w:rFonts w:cs="Times New Roman"/>
          <w:sz w:val="24"/>
        </w:rPr>
        <w:t xml:space="preserve">Металлы и их соединения</w:t>
      </w:r>
      <w:r/>
    </w:p>
    <w:p>
      <w:pPr>
        <w:pStyle w:val="692"/>
        <w:ind w:left="20" w:right="40" w:firstLine="0"/>
        <w:spacing w:before="0" w:after="0" w:line="276" w:lineRule="auto"/>
        <w:shd w:val="clear" w:color="auto" w:fill="auto"/>
        <w:rPr>
          <w:rStyle w:val="697"/>
          <w:rFonts w:cs="Times New Roman"/>
          <w:sz w:val="24"/>
        </w:rPr>
      </w:pPr>
      <w:r>
        <w:rPr>
          <w:rFonts w:cs="Times New Roman"/>
          <w:sz w:val="24"/>
        </w:rPr>
      </w:r>
      <w:r/>
    </w:p>
    <w:p>
      <w:pPr>
        <w:pStyle w:val="692"/>
        <w:ind w:left="20" w:right="40" w:firstLine="688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Положение металлов в Периодической систем</w:t>
      </w:r>
      <w:r>
        <w:rPr>
          <w:rStyle w:val="693"/>
          <w:rFonts w:ascii="Times New Roman" w:hAnsi="Times New Roman" w:cs="Times New Roman"/>
          <w:color w:val="000000"/>
        </w:rPr>
        <w:t xml:space="preserve">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  <w:r/>
    </w:p>
    <w:p>
      <w:pPr>
        <w:pStyle w:val="692"/>
        <w:ind w:left="20" w:right="4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  <w:r/>
    </w:p>
    <w:p>
      <w:pPr>
        <w:pStyle w:val="692"/>
        <w:ind w:left="20" w:right="4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Строение атомов и простых веществ щелочных металлов.</w:t>
      </w:r>
      <w:r>
        <w:rPr>
          <w:rStyle w:val="693"/>
          <w:rFonts w:ascii="Times New Roman" w:hAnsi="Times New Roman" w:cs="Times New Roman"/>
          <w:color w:val="000000"/>
        </w:rPr>
        <w:t xml:space="preserve">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  <w:r/>
    </w:p>
    <w:p>
      <w:pPr>
        <w:pStyle w:val="692"/>
        <w:ind w:left="20" w:right="4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Строение атомов и простых веществ щелочноземельных металлов. Зависимость физических и химических свойств щ</w:t>
      </w:r>
      <w:r>
        <w:rPr>
          <w:rStyle w:val="693"/>
          <w:rFonts w:ascii="Times New Roman" w:hAnsi="Times New Roman" w:cs="Times New Roman"/>
          <w:color w:val="000000"/>
        </w:rPr>
        <w:t xml:space="preserve">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  <w:r/>
    </w:p>
    <w:p>
      <w:pPr>
        <w:pStyle w:val="692"/>
        <w:ind w:left="20" w:right="4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Жёсткость воды: временная и постоянная. Спос</w:t>
      </w:r>
      <w:r>
        <w:rPr>
          <w:rStyle w:val="693"/>
          <w:rFonts w:ascii="Times New Roman" w:hAnsi="Times New Roman" w:cs="Times New Roman"/>
          <w:color w:val="000000"/>
        </w:rPr>
        <w:t xml:space="preserve">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  <w:r/>
    </w:p>
    <w:p>
      <w:pPr>
        <w:pStyle w:val="692"/>
        <w:ind w:right="20" w:firstLine="0"/>
        <w:jc w:val="both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Особенности строения атома железа. Железо в природе. Важнейшие руды железа. Оксиды и гидроксиды железа(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и железа(</w:t>
      </w:r>
      <w:r>
        <w:rPr>
          <w:rStyle w:val="697"/>
          <w:rFonts w:cs="Times New Roman"/>
          <w:sz w:val="24"/>
          <w:lang w:val="en-US"/>
        </w:rPr>
        <w:t xml:space="preserve">III</w:t>
      </w:r>
      <w:r>
        <w:rPr>
          <w:rStyle w:val="693"/>
          <w:rFonts w:ascii="Times New Roman" w:hAnsi="Times New Roman" w:cs="Times New Roman"/>
          <w:color w:val="000000"/>
        </w:rPr>
        <w:t xml:space="preserve">). Соли железа(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и железа(</w:t>
      </w:r>
      <w:r>
        <w:rPr>
          <w:rStyle w:val="697"/>
          <w:rFonts w:cs="Times New Roman"/>
          <w:sz w:val="24"/>
          <w:lang w:val="en-US"/>
        </w:rPr>
        <w:t xml:space="preserve">III</w:t>
      </w:r>
      <w:r>
        <w:rPr>
          <w:rStyle w:val="693"/>
          <w:rFonts w:ascii="Times New Roman" w:hAnsi="Times New Roman" w:cs="Times New Roman"/>
          <w:color w:val="000000"/>
        </w:rPr>
        <w:t xml:space="preserve">). Обнаружение ионов катионов железа в растворе. Значение соединений железа.</w:t>
      </w:r>
      <w:r/>
    </w:p>
    <w:p>
      <w:pPr>
        <w:pStyle w:val="692"/>
        <w:ind w:right="20" w:firstLine="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Коррозия химическая и электрохимическая. Защит</w:t>
      </w:r>
      <w:r>
        <w:rPr>
          <w:rStyle w:val="693"/>
          <w:rFonts w:ascii="Times New Roman" w:hAnsi="Times New Roman" w:cs="Times New Roman"/>
          <w:color w:val="000000"/>
        </w:rPr>
        <w:t xml:space="preserve">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  <w:r/>
    </w:p>
    <w:p>
      <w:pPr>
        <w:pStyle w:val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Демонстрации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натрия, лития и кальция с водой.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Горение натрия, магния и железа в кислороде.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Вспышка термитной смеси.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смеси порошков серы и железа, цинка и серы.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алюминия с кислотами, щелочами и водой.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железа и меди с хлором.</w:t>
      </w:r>
      <w:r/>
    </w:p>
    <w:p>
      <w:pPr>
        <w:pStyle w:val="692"/>
        <w:numPr>
          <w:ilvl w:val="0"/>
          <w:numId w:val="28"/>
        </w:numPr>
        <w:ind w:left="720" w:right="20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меди с концентрированной серной кислотой и азотной кислотой (разбавленной и концентрированной).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Окраска пламени соединениями щелочных металлов.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Окраска пламени соединениями щёлочноземельных металлов 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Гашение извести водой.</w:t>
      </w:r>
      <w:r/>
    </w:p>
    <w:p>
      <w:pPr>
        <w:pStyle w:val="692"/>
        <w:numPr>
          <w:ilvl w:val="0"/>
          <w:numId w:val="28"/>
        </w:numPr>
        <w:ind w:left="720" w:right="20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жёсткой воды взаимодействием углекислого газа  с известковой водой.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Устранение временной жёсткости кипячением и добавкой соды.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Устранение постоянной жёсткости добавкой соды.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Иониты и принцип их действия (видеофрагмент).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природных соединений алюминия.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24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«Оксид алюминия и его модификации».</w:t>
      </w:r>
      <w:r/>
    </w:p>
    <w:p>
      <w:pPr>
        <w:pStyle w:val="692"/>
        <w:numPr>
          <w:ilvl w:val="0"/>
          <w:numId w:val="28"/>
        </w:numPr>
        <w:ind w:left="740" w:right="20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амфотерного гидроксида алюминия и исследование его свойств.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«Химические источники тока».</w:t>
      </w:r>
      <w:r/>
    </w:p>
    <w:p>
      <w:pPr>
        <w:pStyle w:val="692"/>
        <w:numPr>
          <w:ilvl w:val="0"/>
          <w:numId w:val="28"/>
        </w:numPr>
        <w:ind w:left="740" w:right="20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Результаты длительного эксперимента по изучению коррозии стальных изделий в зависимости от условий процессов.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Восстановление меди из оксида меди(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водородом.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«Производство чугуна и стали».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«Изделия из чугуна и стали».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«Производство алюминия».</w:t>
      </w:r>
      <w:r/>
    </w:p>
    <w:p>
      <w:pPr>
        <w:pStyle w:val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</w:t>
      </w:r>
      <w:r/>
    </w:p>
    <w:p>
      <w:pPr>
        <w:pStyle w:val="692"/>
        <w:numPr>
          <w:ilvl w:val="0"/>
          <w:numId w:val="32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35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Взаимодействие железа с раствором сульфата меди(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).</w:t>
      </w:r>
      <w:r/>
    </w:p>
    <w:p>
      <w:pPr>
        <w:pStyle w:val="692"/>
        <w:numPr>
          <w:ilvl w:val="0"/>
          <w:numId w:val="32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35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известковой воды и опыты с ней.</w:t>
      </w:r>
      <w:r/>
    </w:p>
    <w:p>
      <w:pPr>
        <w:pStyle w:val="692"/>
        <w:numPr>
          <w:ilvl w:val="0"/>
          <w:numId w:val="32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356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гидроксидов железа(</w:t>
      </w:r>
      <w:r>
        <w:rPr>
          <w:rStyle w:val="697"/>
          <w:rFonts w:cs="Times New Roman"/>
          <w:sz w:val="24"/>
          <w:lang w:val="en-US"/>
        </w:rPr>
        <w:t xml:space="preserve">II</w:t>
      </w:r>
      <w:r>
        <w:rPr>
          <w:rStyle w:val="693"/>
          <w:rFonts w:ascii="Times New Roman" w:hAnsi="Times New Roman" w:cs="Times New Roman"/>
          <w:color w:val="000000"/>
        </w:rPr>
        <w:t xml:space="preserve">) и (</w:t>
      </w:r>
      <w:r>
        <w:rPr>
          <w:rStyle w:val="697"/>
          <w:rFonts w:cs="Times New Roman"/>
          <w:sz w:val="24"/>
          <w:lang w:val="en-US"/>
        </w:rPr>
        <w:t xml:space="preserve">III</w:t>
      </w:r>
      <w:r>
        <w:rPr>
          <w:rStyle w:val="693"/>
          <w:rFonts w:ascii="Times New Roman" w:hAnsi="Times New Roman" w:cs="Times New Roman"/>
          <w:color w:val="000000"/>
        </w:rPr>
        <w:t xml:space="preserve">).</w:t>
      </w:r>
      <w:r/>
    </w:p>
    <w:p>
      <w:pPr>
        <w:pStyle w:val="692"/>
        <w:numPr>
          <w:ilvl w:val="0"/>
          <w:numId w:val="32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356" w:leader="none"/>
        </w:tabs>
        <w:rPr>
          <w:rStyle w:val="693"/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</w:rPr>
        <w:t xml:space="preserve">Качественные реакции на катионы железа</w:t>
      </w:r>
      <w:r/>
    </w:p>
    <w:p>
      <w:pPr>
        <w:pStyle w:val="70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Практические работы</w:t>
      </w:r>
      <w:r/>
    </w:p>
    <w:p>
      <w:pPr>
        <w:pStyle w:val="692"/>
        <w:numPr>
          <w:ilvl w:val="0"/>
          <w:numId w:val="33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35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Получение жесткой воды и способы её устранения.</w:t>
      </w:r>
      <w:r/>
    </w:p>
    <w:p>
      <w:pPr>
        <w:pStyle w:val="692"/>
        <w:numPr>
          <w:ilvl w:val="0"/>
          <w:numId w:val="33"/>
        </w:numPr>
        <w:ind w:firstLine="0"/>
        <w:jc w:val="both"/>
        <w:spacing w:before="0" w:after="0" w:line="276" w:lineRule="auto"/>
        <w:shd w:val="clear" w:color="auto" w:fill="auto"/>
        <w:widowControl w:val="off"/>
        <w:tabs>
          <w:tab w:val="left" w:pos="356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Решение экспериментальных задач по теме «Металлы».</w:t>
      </w:r>
      <w:r/>
    </w:p>
    <w:p>
      <w:pPr>
        <w:pStyle w:val="692"/>
        <w:ind w:right="20" w:firstLine="2840"/>
        <w:spacing w:before="0" w:after="0" w:line="276" w:lineRule="auto"/>
        <w:shd w:val="clear" w:color="auto" w:fill="auto"/>
        <w:rPr>
          <w:rStyle w:val="697"/>
          <w:rFonts w:cs="Times New Roman"/>
          <w:sz w:val="24"/>
        </w:rPr>
      </w:pPr>
      <w:r>
        <w:rPr>
          <w:rStyle w:val="697"/>
          <w:rFonts w:cs="Times New Roman"/>
          <w:sz w:val="24"/>
        </w:rPr>
        <w:t xml:space="preserve">                                </w:t>
      </w:r>
      <w:r/>
    </w:p>
    <w:p>
      <w:pPr>
        <w:pStyle w:val="692"/>
        <w:ind w:right="20" w:firstLine="0"/>
        <w:spacing w:before="0" w:after="0" w:line="276" w:lineRule="auto"/>
        <w:shd w:val="clear" w:color="auto" w:fill="auto"/>
        <w:rPr>
          <w:rStyle w:val="697"/>
          <w:rFonts w:cs="Times New Roman"/>
          <w:sz w:val="24"/>
        </w:rPr>
      </w:pPr>
      <w:r>
        <w:rPr>
          <w:rStyle w:val="697"/>
          <w:rFonts w:cs="Times New Roman"/>
          <w:sz w:val="24"/>
        </w:rPr>
        <w:t xml:space="preserve">Химия и окружающая среда</w:t>
      </w:r>
      <w:r/>
    </w:p>
    <w:p>
      <w:pPr>
        <w:pStyle w:val="692"/>
        <w:ind w:right="20" w:firstLine="2840"/>
        <w:spacing w:before="0" w:after="0" w:line="276" w:lineRule="auto"/>
        <w:shd w:val="clear" w:color="auto" w:fill="auto"/>
        <w:rPr>
          <w:rStyle w:val="697"/>
          <w:rFonts w:cs="Times New Roman"/>
          <w:sz w:val="24"/>
        </w:rPr>
      </w:pPr>
      <w:r>
        <w:rPr>
          <w:rFonts w:cs="Times New Roman"/>
          <w:sz w:val="24"/>
        </w:rPr>
      </w:r>
      <w:r/>
    </w:p>
    <w:p>
      <w:pPr>
        <w:pStyle w:val="692"/>
        <w:ind w:right="20" w:firstLine="851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  <w:r/>
    </w:p>
    <w:p>
      <w:pPr>
        <w:pStyle w:val="692"/>
        <w:ind w:right="20" w:firstLine="0"/>
        <w:spacing w:before="0" w:after="0" w:line="276" w:lineRule="auto"/>
        <w:shd w:val="clear" w:color="auto" w:fill="auto"/>
        <w:rPr>
          <w:rStyle w:val="693"/>
          <w:rFonts w:ascii="Times New Roman" w:hAnsi="Times New Roman" w:cs="Times New Roman"/>
          <w:color w:val="000000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Ист</w:t>
      </w:r>
      <w:r>
        <w:rPr>
          <w:rStyle w:val="693"/>
          <w:rFonts w:ascii="Times New Roman" w:hAnsi="Times New Roman" w:cs="Times New Roman"/>
          <w:color w:val="000000"/>
        </w:rPr>
        <w:t xml:space="preserve">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  <w:r/>
    </w:p>
    <w:p>
      <w:pPr>
        <w:pStyle w:val="692"/>
        <w:ind w:right="20" w:firstLine="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7"/>
          <w:rFonts w:cs="Times New Roman"/>
          <w:sz w:val="24"/>
        </w:rPr>
        <w:t xml:space="preserve">Демонстрации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«Строение Земли и её химический состав».</w:t>
      </w:r>
      <w:r/>
    </w:p>
    <w:p>
      <w:pPr>
        <w:pStyle w:val="692"/>
        <w:numPr>
          <w:ilvl w:val="0"/>
          <w:numId w:val="28"/>
        </w:numPr>
        <w:ind w:left="380" w:firstLine="0"/>
        <w:jc w:val="both"/>
        <w:spacing w:before="0" w:after="0" w:line="276" w:lineRule="auto"/>
        <w:shd w:val="clear" w:color="auto" w:fill="auto"/>
        <w:widowControl w:val="off"/>
        <w:tabs>
          <w:tab w:val="left" w:pos="7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минералов и горных пород.</w:t>
      </w:r>
      <w:r/>
    </w:p>
    <w:p>
      <w:pPr>
        <w:pStyle w:val="692"/>
        <w:numPr>
          <w:ilvl w:val="0"/>
          <w:numId w:val="28"/>
        </w:numPr>
        <w:ind w:left="20" w:firstLine="320"/>
        <w:jc w:val="both"/>
        <w:spacing w:before="0" w:after="0" w:line="276" w:lineRule="auto"/>
        <w:shd w:val="clear" w:color="auto" w:fill="auto"/>
        <w:widowControl w:val="off"/>
        <w:tabs>
          <w:tab w:val="left" w:pos="69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Коллекция «Руды металлов».</w:t>
      </w:r>
      <w:r/>
    </w:p>
    <w:p>
      <w:pPr>
        <w:pStyle w:val="692"/>
        <w:numPr>
          <w:ilvl w:val="0"/>
          <w:numId w:val="28"/>
        </w:numPr>
        <w:ind w:left="720" w:right="20" w:hanging="400"/>
        <w:spacing w:before="0" w:after="0" w:line="276" w:lineRule="auto"/>
        <w:shd w:val="clear" w:color="auto" w:fill="auto"/>
        <w:widowControl w:val="off"/>
        <w:tabs>
          <w:tab w:val="left" w:pos="697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Видеофрагменты и слайды «Глобальные экологические проблемы человечества».</w:t>
      </w:r>
      <w:r/>
    </w:p>
    <w:p>
      <w:pPr>
        <w:pStyle w:val="700"/>
        <w:ind w:left="20"/>
        <w:spacing w:after="0" w:line="276" w:lineRule="auto"/>
        <w:shd w:val="clear" w:color="auto" w:fill="auto"/>
        <w:rPr>
          <w:sz w:val="24"/>
          <w:szCs w:val="24"/>
        </w:rPr>
      </w:pPr>
      <w:r>
        <w:rPr>
          <w:rStyle w:val="699"/>
          <w:b/>
          <w:bCs/>
          <w:color w:val="000000"/>
          <w:sz w:val="24"/>
          <w:szCs w:val="24"/>
        </w:rPr>
        <w:t xml:space="preserve">Лабораторные опыты</w:t>
      </w:r>
      <w:r/>
    </w:p>
    <w:p>
      <w:pPr>
        <w:pStyle w:val="692"/>
        <w:numPr>
          <w:ilvl w:val="0"/>
          <w:numId w:val="32"/>
        </w:numPr>
        <w:ind w:left="20" w:firstLine="0"/>
        <w:jc w:val="both"/>
        <w:spacing w:before="0" w:after="0" w:line="276" w:lineRule="auto"/>
        <w:shd w:val="clear" w:color="auto" w:fill="auto"/>
        <w:widowControl w:val="off"/>
        <w:tabs>
          <w:tab w:val="left" w:pos="433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Изучение гранита.</w:t>
      </w:r>
      <w:r/>
    </w:p>
    <w:p>
      <w:pPr>
        <w:pStyle w:val="692"/>
        <w:ind w:left="20" w:right="20" w:firstLine="320"/>
        <w:spacing w:before="0" w:after="0" w:line="276" w:lineRule="auto"/>
        <w:shd w:val="clear" w:color="auto" w:fill="auto"/>
        <w:tabs>
          <w:tab w:val="left" w:pos="6519" w:leader="none"/>
        </w:tabs>
        <w:rPr>
          <w:rStyle w:val="697"/>
          <w:rFonts w:cs="Times New Roman"/>
          <w:sz w:val="24"/>
        </w:rPr>
      </w:pPr>
      <w:r>
        <w:rPr>
          <w:rFonts w:cs="Times New Roman"/>
          <w:sz w:val="24"/>
        </w:rPr>
      </w:r>
      <w:r/>
    </w:p>
    <w:p>
      <w:pPr>
        <w:pStyle w:val="692"/>
        <w:ind w:left="20" w:right="20" w:firstLine="320"/>
        <w:spacing w:before="0" w:after="0" w:line="276" w:lineRule="auto"/>
        <w:shd w:val="clear" w:color="auto" w:fill="auto"/>
        <w:tabs>
          <w:tab w:val="left" w:pos="6519" w:leader="none"/>
        </w:tabs>
        <w:rPr>
          <w:rStyle w:val="697"/>
          <w:rFonts w:cs="Times New Roman"/>
          <w:sz w:val="24"/>
        </w:rPr>
      </w:pPr>
      <w:r>
        <w:rPr>
          <w:rStyle w:val="697"/>
          <w:rFonts w:cs="Times New Roman"/>
          <w:sz w:val="24"/>
        </w:rPr>
        <w:t xml:space="preserve">Обобщение знаний по химии за курс основной школы.</w:t>
      </w:r>
      <w:r/>
    </w:p>
    <w:p>
      <w:pPr>
        <w:pStyle w:val="692"/>
        <w:ind w:left="20" w:right="20" w:firstLine="320"/>
        <w:spacing w:before="0" w:after="0" w:line="276" w:lineRule="auto"/>
        <w:shd w:val="clear" w:color="auto" w:fill="auto"/>
        <w:tabs>
          <w:tab w:val="left" w:pos="6519" w:leader="none"/>
        </w:tabs>
        <w:rPr>
          <w:rStyle w:val="697"/>
          <w:rFonts w:cs="Times New Roman"/>
          <w:sz w:val="24"/>
        </w:rPr>
      </w:pPr>
      <w:r>
        <w:rPr>
          <w:rStyle w:val="697"/>
          <w:rFonts w:cs="Times New Roman"/>
          <w:sz w:val="24"/>
        </w:rPr>
        <w:t xml:space="preserve">Подготовка к Основному государственному экзамену</w:t>
      </w:r>
      <w:r/>
    </w:p>
    <w:p>
      <w:pPr>
        <w:pStyle w:val="692"/>
        <w:ind w:left="20" w:right="20" w:firstLine="320"/>
        <w:spacing w:before="0" w:after="0" w:line="276" w:lineRule="auto"/>
        <w:shd w:val="clear" w:color="auto" w:fill="auto"/>
        <w:tabs>
          <w:tab w:val="left" w:pos="6519" w:leader="none"/>
        </w:tabs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Строение атома в соответствии с положением химического элемента в Периодической системе. Строение вещества: химическая связь </w:t>
      </w:r>
      <w:r>
        <w:rPr>
          <w:rStyle w:val="693"/>
          <w:rFonts w:ascii="Times New Roman" w:hAnsi="Times New Roman" w:cs="Times New Roman"/>
          <w:color w:val="000000"/>
        </w:rPr>
        <w:t xml:space="preserve">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  <w:r/>
    </w:p>
    <w:p>
      <w:pPr>
        <w:pStyle w:val="692"/>
        <w:ind w:left="20" w:right="20" w:firstLine="0"/>
        <w:spacing w:before="0" w:after="0" w:line="276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3"/>
          <w:rFonts w:ascii="Times New Roman" w:hAnsi="Times New Roman" w:cs="Times New Roman"/>
          <w:color w:val="000000"/>
        </w:rPr>
        <w:t xml:space="preserve"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  <w:r/>
    </w:p>
    <w:p>
      <w:pPr>
        <w:pStyle w:val="696"/>
        <w:spacing w:line="276" w:lineRule="auto"/>
        <w:rPr>
          <w:b/>
        </w:rPr>
      </w:pPr>
      <w:r>
        <w:rPr>
          <w:rStyle w:val="693"/>
          <w:color w:val="000000"/>
        </w:rPr>
        <w:t xml:space="preserve"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8 класс</w:t>
      </w:r>
      <w:r/>
    </w:p>
    <w:tbl>
      <w:tblPr>
        <w:tblW w:w="1008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6662"/>
        <w:gridCol w:w="874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(теме)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/>
        <w:tc>
          <w:tcPr>
            <w:gridSpan w:val="5"/>
            <w:tcW w:w="10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Первоначальные химические понятия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(18 ч)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8"/>
              </w:rPr>
              <w:t xml:space="preserve">Предмет химии. Роль химии в жизни человека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8"/>
              </w:rPr>
              <w:t xml:space="preserve">Методы изучения химии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Агрегатное состояние веществ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8"/>
                <w:sz w:val="24"/>
                <w:szCs w:val="24"/>
              </w:rPr>
              <w:t xml:space="preserve">П.</w:t>
            </w:r>
            <w:r>
              <w:rPr>
                <w:rStyle w:val="708"/>
                <w:sz w:val="24"/>
                <w:szCs w:val="24"/>
              </w:rPr>
              <w:t xml:space="preserve"> </w:t>
            </w:r>
            <w:r>
              <w:rPr>
                <w:rStyle w:val="708"/>
                <w:sz w:val="24"/>
                <w:szCs w:val="24"/>
              </w:rPr>
              <w:t xml:space="preserve">р</w:t>
            </w:r>
            <w:r>
              <w:rPr>
                <w:rStyle w:val="708"/>
                <w:sz w:val="24"/>
                <w:szCs w:val="24"/>
              </w:rPr>
              <w:t xml:space="preserve"> №</w:t>
            </w:r>
            <w:r>
              <w:rPr>
                <w:rStyle w:val="708"/>
                <w:sz w:val="24"/>
                <w:szCs w:val="24"/>
              </w:rPr>
              <w:t xml:space="preserve"> 1</w:t>
            </w:r>
            <w:r>
              <w:rPr>
                <w:rStyle w:val="697"/>
                <w:sz w:val="24"/>
                <w:szCs w:val="24"/>
              </w:rPr>
              <w:t xml:space="preserve"> «</w:t>
            </w:r>
            <w:r>
              <w:rPr>
                <w:rStyle w:val="708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708"/>
                <w:sz w:val="24"/>
                <w:szCs w:val="24"/>
              </w:rPr>
              <w:t xml:space="preserve">х</w:t>
            </w:r>
            <w:r>
              <w:rPr>
                <w:rStyle w:val="708"/>
                <w:sz w:val="24"/>
                <w:szCs w:val="24"/>
              </w:rPr>
              <w:t xml:space="preserve">имии»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№2 «Наблюдение за горящей свечой»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8"/>
                <w:sz w:val="24"/>
                <w:szCs w:val="24"/>
              </w:rPr>
              <w:t xml:space="preserve">Физические явления – основа разделения смесей в химии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Style w:val="708"/>
                <w:sz w:val="24"/>
                <w:szCs w:val="24"/>
              </w:rPr>
            </w:pPr>
            <w:r>
              <w:rPr>
                <w:rStyle w:val="708"/>
                <w:sz w:val="24"/>
                <w:szCs w:val="24"/>
              </w:rPr>
              <w:t xml:space="preserve">П.р.</w:t>
            </w:r>
            <w:r>
              <w:rPr>
                <w:rStyle w:val="708"/>
                <w:sz w:val="24"/>
                <w:szCs w:val="24"/>
              </w:rPr>
              <w:t xml:space="preserve">№ 3</w:t>
            </w:r>
            <w:r>
              <w:rPr>
                <w:rStyle w:val="697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697"/>
                <w:rFonts w:cs="Times New Roman"/>
                <w:sz w:val="24"/>
                <w:szCs w:val="24"/>
              </w:rPr>
              <w:t xml:space="preserve">«</w:t>
            </w:r>
            <w:r>
              <w:rPr>
                <w:rStyle w:val="708"/>
                <w:sz w:val="24"/>
                <w:szCs w:val="24"/>
              </w:rPr>
              <w:t xml:space="preserve">Анализ почвы»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8"/>
              </w:rPr>
              <w:t xml:space="preserve">Атомно</w:t>
            </w:r>
            <w:r>
              <w:rPr>
                <w:rStyle w:val="708"/>
              </w:rPr>
              <w:t xml:space="preserve">- молекулярное</w:t>
            </w:r>
            <w:r/>
          </w:p>
          <w:p>
            <w:pPr>
              <w:ind w:left="-94"/>
              <w:spacing w:after="0" w:line="240" w:lineRule="auto"/>
              <w:shd w:val="clear" w:color="auto" w:fill="ffffff"/>
              <w:rPr>
                <w:rStyle w:val="708"/>
                <w:sz w:val="24"/>
                <w:szCs w:val="24"/>
              </w:rPr>
            </w:pPr>
            <w:r>
              <w:rPr>
                <w:rStyle w:val="708"/>
                <w:sz w:val="24"/>
                <w:szCs w:val="24"/>
              </w:rPr>
              <w:t xml:space="preserve">учение. Химические элементы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8"/>
                <w:rFonts w:asciiTheme="minorHAnsi" w:hAnsiTheme="minorHAnsi" w:cstheme="minorBidi"/>
                <w:sz w:val="24"/>
                <w:szCs w:val="24"/>
                <w:shd w:val="clear" w:color="auto" w:fill="auto"/>
              </w:rPr>
            </w:pPr>
            <w:r>
              <w:rPr>
                <w:rStyle w:val="708"/>
              </w:rPr>
              <w:t xml:space="preserve">Знаки химических</w:t>
            </w:r>
            <w:r>
              <w:t xml:space="preserve"> </w:t>
            </w:r>
            <w:r>
              <w:rPr>
                <w:rStyle w:val="708"/>
              </w:rPr>
              <w:t xml:space="preserve">элементов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8"/>
              </w:rPr>
              <w:t xml:space="preserve">Периодическая</w:t>
            </w:r>
            <w:r>
              <w:rPr>
                <w:rStyle w:val="708"/>
              </w:rPr>
              <w:t xml:space="preserve"> </w:t>
            </w:r>
            <w:r>
              <w:rPr>
                <w:rStyle w:val="708"/>
              </w:rPr>
              <w:t xml:space="preserve">таблица химических</w:t>
            </w:r>
            <w:r>
              <w:rPr>
                <w:rStyle w:val="708"/>
              </w:rPr>
              <w:t xml:space="preserve"> </w:t>
            </w:r>
            <w:r>
              <w:rPr>
                <w:rStyle w:val="708"/>
              </w:rPr>
              <w:t xml:space="preserve">элементов  Д. И.</w:t>
            </w:r>
            <w:r/>
          </w:p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8"/>
              </w:rPr>
            </w:pPr>
            <w:r>
              <w:rPr>
                <w:rStyle w:val="708"/>
              </w:rPr>
              <w:t xml:space="preserve">Менделеева.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8"/>
              </w:rPr>
            </w:pPr>
            <w:r>
              <w:rPr>
                <w:rStyle w:val="708"/>
              </w:rPr>
              <w:t xml:space="preserve">Химические формулы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8"/>
              </w:rPr>
            </w:pPr>
            <w:r>
              <w:rPr>
                <w:rStyle w:val="708"/>
              </w:rPr>
              <w:t xml:space="preserve">Валентность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8"/>
              </w:rPr>
            </w:pPr>
            <w:r>
              <w:rPr>
                <w:rStyle w:val="708"/>
              </w:rPr>
              <w:t xml:space="preserve">Химические реакции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8"/>
              </w:rPr>
            </w:pPr>
            <w:r>
              <w:rPr>
                <w:rStyle w:val="708"/>
              </w:rPr>
              <w:t xml:space="preserve">Закон сохранения массы веществ. Химические уравнения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8"/>
              </w:rPr>
            </w:pPr>
            <w:r>
              <w:rPr>
                <w:rStyle w:val="704"/>
                <w:color w:val="000000"/>
              </w:rPr>
              <w:t xml:space="preserve">Типы химических реакций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Обобщение </w:t>
            </w:r>
            <w:r>
              <w:rPr>
                <w:rStyle w:val="704"/>
                <w:color w:val="000000"/>
              </w:rPr>
              <w:t xml:space="preserve">по теме «Первоначальные химические понятия»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Контрольная работа по теме «Первоначальные химические понятия№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Важнейшие представители неорганические веществ.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Количественные отношения в химии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(19 ч)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Воздух и его состав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Кислород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 р.</w:t>
            </w:r>
            <w:r>
              <w:rPr>
                <w:rStyle w:val="704"/>
                <w:color w:val="000000"/>
              </w:rPr>
              <w:t xml:space="preserve">№</w:t>
            </w:r>
            <w:r>
              <w:rPr>
                <w:rStyle w:val="704"/>
                <w:color w:val="000000"/>
              </w:rPr>
              <w:t xml:space="preserve">3</w:t>
            </w:r>
            <w:r>
              <w:rPr>
                <w:rStyle w:val="710"/>
                <w:color w:val="000000"/>
                <w:sz w:val="24"/>
              </w:rPr>
              <w:t xml:space="preserve"> «</w:t>
            </w:r>
            <w:r>
              <w:rPr>
                <w:rStyle w:val="704"/>
                <w:color w:val="000000"/>
              </w:rPr>
              <w:t xml:space="preserve">Получение, собирание и распознавание кислорода»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hanging="65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Оксиды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Водород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№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4</w:t>
            </w:r>
            <w:r>
              <w:rPr>
                <w:rStyle w:val="710"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Получение, собирание и распознавание водорода»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Кислоты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Количество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вещества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Решение расчетных задач 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Молярный объем</w:t>
            </w:r>
            <w:r/>
          </w:p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газообразных  веществ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Расчёты по химическим</w:t>
            </w:r>
            <w:r/>
          </w:p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уравнениям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Расчёты по химическим</w:t>
            </w:r>
            <w:r/>
          </w:p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уравнениям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Вода. Основания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Растворы. Массовая доля</w:t>
            </w:r>
            <w:r/>
          </w:p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растворённого вещества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 </w:t>
            </w:r>
            <w:r>
              <w:rPr>
                <w:rStyle w:val="704"/>
                <w:color w:val="000000"/>
              </w:rPr>
              <w:t xml:space="preserve">№ </w:t>
            </w:r>
            <w:r>
              <w:rPr>
                <w:rStyle w:val="704"/>
                <w:color w:val="000000"/>
              </w:rPr>
              <w:t xml:space="preserve">5</w:t>
            </w:r>
            <w:r>
              <w:rPr>
                <w:rStyle w:val="710"/>
                <w:color w:val="000000"/>
                <w:sz w:val="24"/>
              </w:rPr>
              <w:t xml:space="preserve"> «</w:t>
            </w:r>
            <w:r>
              <w:rPr>
                <w:rStyle w:val="704"/>
                <w:color w:val="000000"/>
              </w:rPr>
              <w:t xml:space="preserve">Приготовление растворов солей с их заданной массовой долей»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35-36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Обобщение по теме</w:t>
            </w:r>
            <w:r>
              <w:rPr>
                <w:rStyle w:val="704"/>
                <w:color w:val="000000"/>
              </w:rPr>
              <w:t xml:space="preserve">:</w:t>
            </w:r>
            <w:r>
              <w:rPr>
                <w:rStyle w:val="704"/>
                <w:color w:val="000000"/>
              </w:rPr>
              <w:t xml:space="preserve"> «Важнейшие представители неорганических веществ. Количественные отношения в химии»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Контрольная работа </w:t>
            </w:r>
            <w:r>
              <w:rPr>
                <w:rStyle w:val="704"/>
                <w:color w:val="000000"/>
              </w:rPr>
              <w:t xml:space="preserve">по теме</w:t>
            </w:r>
            <w:r>
              <w:rPr>
                <w:rStyle w:val="704"/>
                <w:color w:val="000000"/>
              </w:rPr>
              <w:t xml:space="preserve">: </w:t>
            </w:r>
            <w:r>
              <w:rPr>
                <w:rStyle w:val="704"/>
                <w:color w:val="000000"/>
              </w:rPr>
              <w:t xml:space="preserve">«Важнейшие представители неорганических веществ. Количественные отношения в химии»</w:t>
            </w:r>
            <w:r/>
          </w:p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классы неорганических соединений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  <w:rPr>
                <w:rStyle w:val="712"/>
                <w:color w:val="000000"/>
              </w:rPr>
            </w:pPr>
            <w:r>
              <w:rPr>
                <w:rStyle w:val="704"/>
                <w:color w:val="000000"/>
              </w:rPr>
              <w:t xml:space="preserve">Оксиды: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классификация и свойства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Основания: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классификация и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свойства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Кислоты. Классификация кислот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ind w:left="-14" w:right="-12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Свойства кислот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hanging="65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Классификация солей </w:t>
            </w:r>
            <w:r>
              <w:rPr>
                <w:rStyle w:val="704"/>
                <w:color w:val="000000"/>
              </w:rPr>
              <w:t xml:space="preserve"> 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Свойства солей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Генетическая связь между классами неорганических веществ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 </w:t>
            </w:r>
            <w:r>
              <w:rPr>
                <w:rStyle w:val="704"/>
                <w:color w:val="000000"/>
              </w:rPr>
              <w:t xml:space="preserve">№ </w:t>
            </w:r>
            <w:r>
              <w:rPr>
                <w:rStyle w:val="704"/>
                <w:color w:val="000000"/>
              </w:rPr>
              <w:t xml:space="preserve">6</w:t>
            </w:r>
            <w:r>
              <w:rPr>
                <w:rStyle w:val="710"/>
                <w:color w:val="000000"/>
                <w:sz w:val="24"/>
              </w:rPr>
              <w:t xml:space="preserve"> «</w:t>
            </w:r>
            <w:r>
              <w:rPr>
                <w:rStyle w:val="704"/>
                <w:color w:val="000000"/>
              </w:rPr>
              <w:t xml:space="preserve">Решение экспериментальных задач»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46-47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Обобщение и систематизация знаний по теме</w:t>
            </w:r>
            <w:r>
              <w:rPr>
                <w:rStyle w:val="704"/>
                <w:color w:val="000000"/>
              </w:rPr>
              <w:t xml:space="preserve">: </w:t>
            </w:r>
            <w:r>
              <w:rPr>
                <w:rStyle w:val="704"/>
                <w:color w:val="000000"/>
              </w:rPr>
              <w:t xml:space="preserve"> «Основные классы неорганических соединений»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Контрольная работа </w:t>
            </w:r>
            <w:r>
              <w:rPr>
                <w:rStyle w:val="704"/>
                <w:color w:val="000000"/>
              </w:rPr>
              <w:t xml:space="preserve">по теме</w:t>
            </w:r>
            <w:r>
              <w:rPr>
                <w:rStyle w:val="704"/>
                <w:color w:val="000000"/>
              </w:rPr>
              <w:t xml:space="preserve">: </w:t>
            </w:r>
            <w:r>
              <w:rPr>
                <w:rStyle w:val="704"/>
                <w:color w:val="000000"/>
              </w:rPr>
              <w:t xml:space="preserve"> «Основные классы неорганических соединений»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Строение атома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Естественные семейства</w:t>
            </w:r>
            <w:r/>
          </w:p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химических элементов.</w:t>
            </w:r>
            <w:r/>
          </w:p>
          <w:p>
            <w:pPr>
              <w:rPr>
                <w:rStyle w:val="712"/>
                <w:color w:val="000000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Амфотерность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Открытие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Д. И. Менделеевым</w:t>
            </w:r>
            <w:r/>
          </w:p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Периодического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закона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Основные сведения о строении атомов.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Строение электронных </w:t>
            </w:r>
            <w:r>
              <w:rPr>
                <w:rStyle w:val="704"/>
                <w:color w:val="000000"/>
              </w:rPr>
              <w:t xml:space="preserve">оболочек атомов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ind w:left="-14" w:right="-12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Периодическая система химических элементов Д.И. Менделеева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65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Характеристика химического элемента на основании его положения в Периодической системе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55-56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Обобщение по теме «ПСХЭ Д.И. Менделеева. Строение атома»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left="-65"/>
              <w:rPr>
                <w:rStyle w:val="7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7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«ПСХЭ Д.И. Менделеева. Строение атома»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связь. Окислительно-восстановительные реакции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hanging="65"/>
              <w:spacing w:before="0" w:after="0" w:line="240" w:lineRule="auto"/>
              <w:shd w:val="clear" w:color="auto" w:fill="auto"/>
              <w:rPr>
                <w:rStyle w:val="712"/>
                <w:color w:val="000000"/>
              </w:rPr>
            </w:pPr>
            <w:r>
              <w:rPr>
                <w:rStyle w:val="704"/>
                <w:color w:val="000000"/>
              </w:rPr>
              <w:t xml:space="preserve">Ионная химическая связь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ind w:left="-5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Ковалентная химическая связь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Ковалентная полярная</w:t>
            </w:r>
            <w:r>
              <w:rPr>
                <w:rStyle w:val="704"/>
                <w:color w:val="000000"/>
              </w:rPr>
              <w:t xml:space="preserve"> и неполярная</w:t>
            </w:r>
            <w:r>
              <w:rPr>
                <w:rStyle w:val="704"/>
                <w:color w:val="000000"/>
              </w:rPr>
              <w:t xml:space="preserve"> химическая связь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rStyle w:val="712"/>
                <w:color w:val="000000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Металлическая химическая связь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ind w:left="-14" w:right="-12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Степень окисления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Окислительно</w:t>
            </w:r>
            <w:r>
              <w:rPr>
                <w:rStyle w:val="704"/>
                <w:color w:val="000000"/>
              </w:rPr>
              <w:t xml:space="preserve">- восстановительные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реакции</w:t>
            </w:r>
            <w:r/>
          </w:p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/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Окислительно</w:t>
            </w:r>
            <w:r>
              <w:rPr>
                <w:rStyle w:val="704"/>
                <w:color w:val="000000"/>
              </w:rPr>
              <w:t xml:space="preserve">-восстановительные реакции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65-66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left="-65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Обобщение по теме «Химическая связь. ОВР»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Решение расчетных задач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ind w:left="-14" w:right="-12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Промежуточная аттестация</w:t>
            </w:r>
            <w:r/>
          </w:p>
        </w:tc>
        <w:tc>
          <w:tcPr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ематическое планирование 9 класс</w:t>
      </w:r>
      <w:r/>
    </w:p>
    <w:tbl>
      <w:tblPr>
        <w:tblW w:w="100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134"/>
        <w:gridCol w:w="283"/>
        <w:gridCol w:w="6804"/>
        <w:gridCol w:w="851"/>
      </w:tblGrid>
      <w:tr>
        <w:trPr/>
        <w:tc>
          <w:tcPr>
            <w:tcW w:w="966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№ урока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№ урока (</w:t>
            </w:r>
            <w:r>
              <w:t xml:space="preserve">по теме)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/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Тема </w:t>
            </w:r>
            <w:r>
              <w:t xml:space="preserve">урока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Кол-во часов</w:t>
            </w:r>
            <w:r/>
          </w:p>
        </w:tc>
      </w:tr>
      <w:tr>
        <w:trPr/>
        <w:tc>
          <w:tcPr>
            <w:gridSpan w:val="5"/>
            <w:tcW w:w="10038" w:type="dxa"/>
            <w:textDirection w:val="lrTb"/>
            <w:noWrap w:val="false"/>
          </w:tcPr>
          <w:p>
            <w:pPr>
              <w:pStyle w:val="696"/>
              <w:jc w:val="center"/>
              <w:rPr>
                <w:rStyle w:val="697"/>
                <w:sz w:val="24"/>
              </w:rPr>
            </w:pPr>
            <w:r>
              <w:rPr>
                <w:rStyle w:val="697"/>
                <w:sz w:val="24"/>
              </w:rPr>
              <w:t xml:space="preserve">Повторение и обобщение сведений по курсу 8 класса. </w:t>
            </w:r>
            <w:r/>
          </w:p>
          <w:p>
            <w:pPr>
              <w:pStyle w:val="696"/>
              <w:jc w:val="center"/>
              <w:rPr>
                <w:rStyle w:val="697"/>
                <w:sz w:val="24"/>
              </w:rPr>
            </w:pPr>
            <w:r>
              <w:rPr>
                <w:rStyle w:val="697"/>
                <w:sz w:val="24"/>
              </w:rPr>
              <w:t xml:space="preserve">Химические реакции (5 ч)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72"/>
              <w:spacing w:after="0" w:afterAutospacing="0" w:line="240" w:lineRule="auto"/>
            </w:pPr>
            <w:r>
              <w:t xml:space="preserve">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72"/>
              <w:spacing w:after="0" w:afterAutospacing="0" w:line="240" w:lineRule="auto"/>
            </w:pPr>
            <w:r/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Классификация неорганических веществ и их номенклатура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Классификация химических реакций по различным основаниям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Входная диагностическая работа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pStyle w:val="672"/>
              <w:jc w:val="center"/>
              <w:spacing w:after="0" w:afterAutospacing="0" w:line="240" w:lineRule="auto"/>
            </w:pPr>
            <w: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Style w:val="704"/>
                <w:color w:val="000000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Катализ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697"/>
                <w:rFonts w:cs="Times New Roman"/>
                <w:sz w:val="24"/>
                <w:szCs w:val="24"/>
              </w:rPr>
              <w:t xml:space="preserve">Химические реакции в растворах (10 ч)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right="-6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Электролитическая</w:t>
            </w:r>
            <w:r/>
          </w:p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диссоциация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right="576"/>
              <w:spacing w:after="0" w:line="240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Основные положения теории электролитической диссоциации (ТЭД)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right="57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Химические свойства кислот в свете ТЭД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jc w:val="both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Химические свойства кислот в свете ТЭД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Химические свойства оснований в свете теории электролитической диссоциации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Химические свойства солей в свете теории электролитической диссоциации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Понятие о гидролизе солей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 </w:t>
            </w:r>
            <w:r>
              <w:rPr>
                <w:rStyle w:val="704"/>
                <w:color w:val="000000"/>
              </w:rPr>
              <w:t xml:space="preserve">№ </w:t>
            </w:r>
            <w:r>
              <w:rPr>
                <w:rStyle w:val="704"/>
                <w:color w:val="000000"/>
              </w:rPr>
              <w:t xml:space="preserve">1. Решение экспериментальных задач по теме «Электролитическая диссоциация»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Обобщение и систематизация знаний по теме «Химические реакции в растворах электролитов»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ind w:left="-133" w:right="-122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К.р.№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38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697"/>
                <w:rFonts w:cs="Times New Roman"/>
                <w:sz w:val="24"/>
                <w:szCs w:val="24"/>
              </w:rPr>
              <w:t xml:space="preserve">Неметаллы и их соединения (25 ч)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Общая характери</w:t>
            </w:r>
            <w:r>
              <w:rPr>
                <w:rStyle w:val="704"/>
                <w:color w:val="000000"/>
              </w:rPr>
              <w:t xml:space="preserve">стик </w:t>
            </w:r>
            <w:r>
              <w:rPr>
                <w:rStyle w:val="704"/>
                <w:color w:val="000000"/>
              </w:rPr>
              <w:t xml:space="preserve">неметаллов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Общая</w:t>
            </w:r>
            <w:r/>
          </w:p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характеристика элементов </w:t>
            </w:r>
            <w:r>
              <w:rPr>
                <w:rStyle w:val="704"/>
                <w:color w:val="000000"/>
                <w:lang w:val="en-US"/>
              </w:rPr>
              <w:t xml:space="preserve">VIIA</w:t>
            </w:r>
            <w:r>
              <w:rPr>
                <w:rStyle w:val="704"/>
                <w:color w:val="000000"/>
              </w:rPr>
              <w:t xml:space="preserve"> группы — галогенов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Соединения галогенов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П.р.№ </w:t>
            </w:r>
            <w:r>
              <w:rPr>
                <w:rStyle w:val="704"/>
                <w:color w:val="000000"/>
              </w:rPr>
              <w:t xml:space="preserve"> 2.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«Изучение свойств соляной кислоты»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ind w:left="-133" w:right="-122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Общая характеристика элементов VI А - </w:t>
            </w:r>
            <w:r>
              <w:rPr>
                <w:rStyle w:val="704"/>
                <w:color w:val="000000"/>
              </w:rPr>
              <w:t xml:space="preserve">х</w:t>
            </w:r>
            <w:r>
              <w:rPr>
                <w:rStyle w:val="704"/>
                <w:color w:val="000000"/>
              </w:rPr>
              <w:t xml:space="preserve">алькогенов. Сера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ind w:left="-133" w:right="-122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Сероводород и сульфиды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Кислородные соединения серы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 № </w:t>
            </w:r>
            <w:r>
              <w:rPr>
                <w:rStyle w:val="704"/>
                <w:color w:val="000000"/>
              </w:rPr>
              <w:t xml:space="preserve"> 3.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«Изучение свойств серной кислоты»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Общая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характеристика химических элементов </w:t>
            </w:r>
            <w:r>
              <w:rPr>
                <w:rStyle w:val="704"/>
                <w:color w:val="000000"/>
                <w:lang w:val="en-US"/>
              </w:rPr>
              <w:t xml:space="preserve">VA</w:t>
            </w:r>
            <w:r>
              <w:rPr>
                <w:rStyle w:val="704"/>
                <w:color w:val="000000"/>
              </w:rPr>
              <w:t xml:space="preserve"> группы. Азот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ind w:left="-133" w:right="-122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Аммиак. Соли аммония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120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П.р.№ 4</w:t>
            </w:r>
            <w:r>
              <w:rPr>
                <w:rStyle w:val="704"/>
                <w:color w:val="000000"/>
              </w:rPr>
              <w:t xml:space="preserve"> «Получение аммиака и изучение его свойств»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Кислородсодержащие соединения азота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Кислородсодержащие соединения азота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Фосфор и его соединения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Общая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характеристика элементов IV А- группы. Углерод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Кислородсодержащие соединения углерода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 № </w:t>
            </w:r>
            <w:r>
              <w:rPr>
                <w:rStyle w:val="704"/>
                <w:color w:val="000000"/>
              </w:rPr>
              <w:t xml:space="preserve"> 5. «Получение углекислого газа и изучение его свойств»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Углеводороды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Кислородсодержа</w:t>
            </w:r>
            <w:r>
              <w:rPr>
                <w:rStyle w:val="704"/>
                <w:color w:val="000000"/>
              </w:rPr>
              <w:t xml:space="preserve">щие органические соединения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Кремний и его соединения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Силикатная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промышленность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Получение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неметаллов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  <w:rPr>
                <w:rStyle w:val="704"/>
                <w:rFonts w:asciiTheme="minorHAnsi" w:hAnsiTheme="minorHAnsi" w:cstheme="minorBidi"/>
                <w:sz w:val="24"/>
                <w:szCs w:val="24"/>
                <w:shd w:val="clear" w:color="auto" w:fill="auto"/>
              </w:rPr>
            </w:pPr>
            <w:r>
              <w:rPr>
                <w:rStyle w:val="704"/>
                <w:color w:val="000000"/>
              </w:rPr>
              <w:t xml:space="preserve">Получение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важнейших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х</w:t>
            </w:r>
            <w:r>
              <w:rPr>
                <w:rStyle w:val="704"/>
                <w:color w:val="000000"/>
              </w:rPr>
              <w:t xml:space="preserve">имических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соединений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Обобщение по теме «Неметаллы и их соединения»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К.р. №2 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:</w:t>
            </w:r>
            <w:r>
              <w:rPr>
                <w:rStyle w:val="704"/>
                <w:color w:val="000000"/>
                <w:sz w:val="24"/>
                <w:szCs w:val="24"/>
              </w:rPr>
              <w:t xml:space="preserve"> «Неметаллы и их соединения»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3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outlineLvl w:val="1"/>
            </w:pPr>
            <w:r>
              <w:rPr>
                <w:rStyle w:val="697"/>
                <w:sz w:val="24"/>
                <w:szCs w:val="24"/>
              </w:rPr>
              <w:t xml:space="preserve">Металлы и их соединения (17 ч)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Положение металлов в Периодической системе, строение атомов и кристаллов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ind w:left="-133" w:right="-122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Общие химические свойства металлов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Общая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характеристика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щ</w:t>
            </w:r>
            <w:r>
              <w:rPr>
                <w:rStyle w:val="704"/>
                <w:color w:val="000000"/>
              </w:rPr>
              <w:t xml:space="preserve">елочных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металлов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ind w:left="-133" w:right="-122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  <w:rPr>
                <w:rStyle w:val="704"/>
                <w:rFonts w:asciiTheme="minorHAnsi" w:hAnsiTheme="minorHAnsi" w:cstheme="minorBidi"/>
                <w:sz w:val="24"/>
                <w:szCs w:val="24"/>
                <w:shd w:val="clear" w:color="auto" w:fill="auto"/>
              </w:rPr>
            </w:pPr>
            <w:r>
              <w:rPr>
                <w:rStyle w:val="704"/>
                <w:color w:val="000000"/>
              </w:rPr>
              <w:t xml:space="preserve">Общая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характеристика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щ</w:t>
            </w:r>
            <w:r>
              <w:rPr>
                <w:rStyle w:val="704"/>
                <w:color w:val="000000"/>
              </w:rPr>
              <w:t xml:space="preserve">елочных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металлов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Общая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характеристика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щелочноземельных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металлов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  <w:rPr>
                <w:rStyle w:val="704"/>
                <w:rFonts w:asciiTheme="minorHAnsi" w:hAnsiTheme="minorHAnsi" w:cstheme="minorBidi"/>
                <w:sz w:val="24"/>
                <w:szCs w:val="24"/>
                <w:shd w:val="clear" w:color="auto" w:fill="auto"/>
              </w:rPr>
            </w:pPr>
            <w:r>
              <w:rPr>
                <w:rStyle w:val="704"/>
                <w:color w:val="000000"/>
              </w:rPr>
              <w:t xml:space="preserve">Общая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характеристика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щелочноземельных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металлов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Жёсткость воды и способы её устранения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П.р.№ </w:t>
            </w:r>
            <w:r>
              <w:rPr>
                <w:rStyle w:val="704"/>
                <w:color w:val="000000"/>
              </w:rPr>
              <w:t xml:space="preserve"> 6. «Получение жесткой воды и способы её устранения»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Алюминий и его соединения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Железо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Соединения железа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П.р. №</w:t>
            </w:r>
            <w:r>
              <w:rPr>
                <w:rStyle w:val="704"/>
                <w:color w:val="000000"/>
              </w:rPr>
              <w:t xml:space="preserve"> 7 «Решение</w:t>
            </w:r>
            <w:r>
              <w:t xml:space="preserve"> э</w:t>
            </w:r>
            <w:r>
              <w:rPr>
                <w:rStyle w:val="704"/>
                <w:color w:val="000000"/>
              </w:rPr>
              <w:t xml:space="preserve">кспериментальных задач по теме «Металлы»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Коррозия металлов и способы защиты от неё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Металлы в природе.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Понятие о металлургии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Обобщение знаний по теме «Металлы»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4"/>
                <w:color w:val="000000"/>
                <w:sz w:val="24"/>
                <w:szCs w:val="24"/>
              </w:rPr>
              <w:t xml:space="preserve">Контрольная работ 3 по теме «Металлы»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38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697"/>
                <w:rFonts w:cs="Times New Roman"/>
                <w:sz w:val="24"/>
                <w:szCs w:val="24"/>
              </w:rPr>
              <w:t xml:space="preserve">Химия и окружающая среда (2 ч)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Химическая организация планеты Земля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jc w:val="both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Охрана</w:t>
            </w:r>
            <w:r/>
          </w:p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окружающей среды от химического загрязнения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5"/>
            <w:tcW w:w="10038" w:type="dxa"/>
            <w:textDirection w:val="lrTb"/>
            <w:noWrap w:val="false"/>
          </w:tcPr>
          <w:p>
            <w:pPr>
              <w:pStyle w:val="692"/>
              <w:ind w:firstLine="0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Style w:val="697"/>
                <w:rFonts w:cs="Times New Roman"/>
                <w:sz w:val="24"/>
              </w:rPr>
              <w:t xml:space="preserve">Обобщение знаний по химии за курс основной школы. Подготовка к Основному государственному экзамену</w:t>
            </w:r>
            <w:r>
              <w:rPr>
                <w:rStyle w:val="697"/>
                <w:rFonts w:cs="Times New Roman"/>
                <w:sz w:val="24"/>
              </w:rPr>
              <w:t xml:space="preserve"> </w:t>
            </w:r>
            <w:r>
              <w:rPr>
                <w:rStyle w:val="697"/>
                <w:rFonts w:cs="Times New Roman"/>
                <w:sz w:val="24"/>
              </w:rPr>
              <w:t xml:space="preserve">(ОГЭ) (7 ч)</w:t>
            </w:r>
            <w:r/>
          </w:p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Вещества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Химические</w:t>
            </w:r>
            <w:r>
              <w:rPr>
                <w:rStyle w:val="704"/>
                <w:color w:val="000000"/>
              </w:rPr>
              <w:t xml:space="preserve"> </w:t>
            </w:r>
            <w:r>
              <w:rPr>
                <w:rStyle w:val="704"/>
                <w:color w:val="000000"/>
              </w:rPr>
              <w:t xml:space="preserve">реакции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Основ </w:t>
            </w:r>
            <w:r>
              <w:rPr>
                <w:rStyle w:val="704"/>
                <w:color w:val="000000"/>
              </w:rPr>
              <w:t xml:space="preserve">неорганической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химии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ind w:left="-133" w:right="-122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  <w:rPr>
                <w:rStyle w:val="704"/>
                <w:rFonts w:asciiTheme="minorHAnsi" w:hAnsiTheme="minorHAnsi" w:cstheme="minorBidi"/>
                <w:sz w:val="24"/>
                <w:szCs w:val="24"/>
                <w:shd w:val="clear" w:color="auto" w:fill="auto"/>
              </w:rPr>
            </w:pPr>
            <w:r>
              <w:rPr>
                <w:rStyle w:val="704"/>
                <w:color w:val="000000"/>
              </w:rPr>
              <w:t xml:space="preserve">Основы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неорганической</w:t>
            </w:r>
            <w:r>
              <w:t xml:space="preserve"> </w:t>
            </w:r>
            <w:r>
              <w:rPr>
                <w:rStyle w:val="704"/>
                <w:color w:val="000000"/>
              </w:rPr>
              <w:t xml:space="preserve">химии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Повторение и обобщение по теме. Подготовка к контрольной работе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Контрольная работа№4 «Итоговая по курсу основной школы»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</w:pPr>
            <w:r>
              <w:rPr>
                <w:rStyle w:val="704"/>
                <w:color w:val="000000"/>
              </w:rPr>
              <w:t xml:space="preserve">Анализ контрольной работы. Подведение итогов года.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70"/>
        </w:trPr>
        <w:tc>
          <w:tcPr>
            <w:tcW w:w="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67-68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ind w:left="-94" w:right="-4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692"/>
              <w:ind w:left="-108" w:firstLine="0"/>
              <w:spacing w:before="0" w:after="0" w:line="240" w:lineRule="auto"/>
              <w:shd w:val="clear" w:color="auto" w:fill="auto"/>
              <w:rPr>
                <w:rStyle w:val="704"/>
                <w:color w:val="000000"/>
              </w:rPr>
            </w:pPr>
            <w:r>
              <w:rPr>
                <w:rStyle w:val="704"/>
                <w:color w:val="000000"/>
              </w:rPr>
              <w:t xml:space="preserve">Резервное время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687"/>
        <w:ind w:firstLine="0"/>
        <w:keepLines/>
        <w:keepNext/>
        <w:spacing w:line="240" w:lineRule="auto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MS Gothic">
    <w:panose1 w:val="020B06060303040B02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/>
        <w:color w:val="000000"/>
        <w:spacing w:val="0"/>
        <w:position w:val="0"/>
        <w:sz w:val="24"/>
        <w:szCs w:val="24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5">
    <w:multiLevelType w:val="hybridMultilevel"/>
    <w:lvl w:ilvl="0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2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Calibri" w:hAnsi="Calibri"/>
        <w:color w:val="000000"/>
        <w:spacing w:val="0"/>
        <w:position w:val="0"/>
        <w:sz w:val="27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3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3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3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3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3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3."/>
      <w:lvlJc w:val="left"/>
      <w:pPr/>
      <w:rPr>
        <w:rFonts w:ascii="Calibri" w:hAnsi="Calibri" w:cs="Calibri"/>
        <w:color w:val="000000"/>
        <w:spacing w:val="0"/>
        <w:position w:val="0"/>
        <w:sz w:val="27"/>
        <w:szCs w:val="27"/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65535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48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20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924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26"/>
  </w:num>
  <w:num w:numId="5">
    <w:abstractNumId w:val="23"/>
  </w:num>
  <w:num w:numId="6">
    <w:abstractNumId w:val="25"/>
  </w:num>
  <w:num w:numId="7">
    <w:abstractNumId w:val="14"/>
  </w:num>
  <w:num w:numId="8">
    <w:abstractNumId w:val="31"/>
  </w:num>
  <w:num w:numId="9">
    <w:abstractNumId w:val="28"/>
  </w:num>
  <w:num w:numId="10">
    <w:abstractNumId w:val="24"/>
  </w:num>
  <w:num w:numId="11">
    <w:abstractNumId w:val="32"/>
  </w:num>
  <w:num w:numId="12">
    <w:abstractNumId w:val="18"/>
  </w:num>
  <w:num w:numId="13">
    <w:abstractNumId w:val="2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</w:num>
  <w:num w:numId="26">
    <w:abstractNumId w:val="0"/>
  </w:num>
  <w:num w:numId="27">
    <w:abstractNumId w:val="8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5"/>
    <w:next w:val="66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5"/>
    <w:next w:val="66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5"/>
    <w:next w:val="66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5"/>
    <w:next w:val="66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5"/>
    <w:next w:val="66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5"/>
    <w:next w:val="66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5"/>
    <w:next w:val="66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5"/>
    <w:next w:val="66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5"/>
    <w:next w:val="66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6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66"/>
    <w:link w:val="669"/>
    <w:uiPriority w:val="10"/>
    <w:rPr>
      <w:sz w:val="48"/>
      <w:szCs w:val="48"/>
    </w:rPr>
  </w:style>
  <w:style w:type="paragraph" w:styleId="35">
    <w:name w:val="Subtitle"/>
    <w:basedOn w:val="665"/>
    <w:next w:val="66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6"/>
    <w:link w:val="35"/>
    <w:uiPriority w:val="11"/>
    <w:rPr>
      <w:sz w:val="24"/>
      <w:szCs w:val="24"/>
    </w:rPr>
  </w:style>
  <w:style w:type="paragraph" w:styleId="37">
    <w:name w:val="Quote"/>
    <w:basedOn w:val="665"/>
    <w:next w:val="66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5"/>
    <w:next w:val="66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6"/>
    <w:link w:val="41"/>
    <w:uiPriority w:val="99"/>
  </w:style>
  <w:style w:type="paragraph" w:styleId="43">
    <w:name w:val="Footer"/>
    <w:basedOn w:val="66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6"/>
    <w:link w:val="43"/>
    <w:uiPriority w:val="99"/>
  </w:style>
  <w:style w:type="paragraph" w:styleId="45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6"/>
    <w:uiPriority w:val="99"/>
    <w:unhideWhenUsed/>
    <w:rPr>
      <w:vertAlign w:val="superscript"/>
    </w:rPr>
  </w:style>
  <w:style w:type="paragraph" w:styleId="177">
    <w:name w:val="endnote text"/>
    <w:basedOn w:val="66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6"/>
    <w:uiPriority w:val="99"/>
    <w:semiHidden/>
    <w:unhideWhenUsed/>
    <w:rPr>
      <w:vertAlign w:val="superscript"/>
    </w:rPr>
  </w:style>
  <w:style w:type="paragraph" w:styleId="180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Title"/>
    <w:basedOn w:val="665"/>
    <w:link w:val="670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670" w:customStyle="1">
    <w:name w:val="Название Знак"/>
    <w:basedOn w:val="666"/>
    <w:link w:val="669"/>
    <w:uiPriority w:val="9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71">
    <w:name w:val="List Paragraph"/>
    <w:basedOn w:val="665"/>
    <w:uiPriority w:val="34"/>
    <w:qFormat/>
    <w:pPr>
      <w:contextualSpacing/>
      <w:ind w:left="720"/>
    </w:pPr>
    <w:rPr>
      <w:rFonts w:ascii="Calibri" w:hAnsi="Calibri" w:eastAsia="Times New Roman" w:cs="Times New Roman"/>
      <w:lang w:eastAsia="ru-RU"/>
    </w:rPr>
  </w:style>
  <w:style w:type="paragraph" w:styleId="672">
    <w:name w:val="Normal (Web)"/>
    <w:basedOn w:val="665"/>
    <w:pPr>
      <w:spacing w:after="100" w:afterAutospacing="1" w:line="312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 w:customStyle="1">
    <w:name w:val="Style3"/>
    <w:basedOn w:val="665"/>
    <w:pPr>
      <w:spacing w:after="0" w:line="278" w:lineRule="exact"/>
      <w:widowControl w:val="off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674" w:customStyle="1">
    <w:name w:val="Font Style11"/>
    <w:basedOn w:val="666"/>
    <w:rPr>
      <w:rFonts w:ascii="Times New Roman" w:hAnsi="Times New Roman" w:cs="Times New Roman"/>
      <w:sz w:val="22"/>
      <w:szCs w:val="22"/>
    </w:rPr>
  </w:style>
  <w:style w:type="character" w:styleId="675" w:customStyle="1">
    <w:name w:val="Font Style12"/>
    <w:basedOn w:val="666"/>
    <w:rPr>
      <w:rFonts w:ascii="Calibri" w:hAnsi="Calibri" w:cs="Calibri"/>
      <w:sz w:val="22"/>
      <w:szCs w:val="22"/>
    </w:rPr>
  </w:style>
  <w:style w:type="paragraph" w:styleId="676" w:customStyle="1">
    <w:name w:val="Style4"/>
    <w:basedOn w:val="665"/>
    <w:pPr>
      <w:spacing w:after="0" w:line="240" w:lineRule="auto"/>
      <w:widowControl w:val="off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677" w:customStyle="1">
    <w:name w:val="c24"/>
    <w:basedOn w:val="666"/>
  </w:style>
  <w:style w:type="character" w:styleId="678" w:customStyle="1">
    <w:name w:val="c17"/>
    <w:basedOn w:val="666"/>
  </w:style>
  <w:style w:type="paragraph" w:styleId="679" w:customStyle="1">
    <w:name w:val="c2"/>
    <w:basedOn w:val="66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 w:customStyle="1">
    <w:name w:val="Основной текст (19)_"/>
    <w:basedOn w:val="666"/>
    <w:link w:val="684"/>
    <w:uiPriority w:val="99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styleId="681" w:customStyle="1">
    <w:name w:val="Основной текст (24)_"/>
    <w:basedOn w:val="666"/>
    <w:link w:val="685"/>
    <w:uiPriority w:val="99"/>
    <w:rPr>
      <w:rFonts w:ascii="Calibri" w:hAnsi="Calibri" w:cs="Calibri"/>
      <w:sz w:val="27"/>
      <w:szCs w:val="27"/>
      <w:shd w:val="clear" w:color="auto" w:fill="ffffff"/>
    </w:rPr>
  </w:style>
  <w:style w:type="character" w:styleId="682" w:customStyle="1">
    <w:name w:val="Основной текст (19)12"/>
    <w:basedOn w:val="680"/>
    <w:uiPriority w:val="99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styleId="683" w:customStyle="1">
    <w:name w:val="Основной текст (19)11"/>
    <w:basedOn w:val="680"/>
    <w:uiPriority w:val="99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styleId="684" w:customStyle="1">
    <w:name w:val="Основной текст (19)1"/>
    <w:basedOn w:val="665"/>
    <w:link w:val="680"/>
    <w:uiPriority w:val="99"/>
    <w:pPr>
      <w:spacing w:after="0" w:line="240" w:lineRule="atLeast"/>
      <w:shd w:val="clear" w:color="auto" w:fill="ffffff"/>
    </w:pPr>
    <w:rPr>
      <w:rFonts w:ascii="Calibri" w:hAnsi="Calibri" w:cs="Calibri"/>
      <w:b/>
      <w:bCs/>
      <w:sz w:val="27"/>
      <w:szCs w:val="27"/>
    </w:rPr>
  </w:style>
  <w:style w:type="paragraph" w:styleId="685" w:customStyle="1">
    <w:name w:val="Основной текст (24)1"/>
    <w:basedOn w:val="665"/>
    <w:link w:val="681"/>
    <w:uiPriority w:val="99"/>
    <w:pPr>
      <w:ind w:hanging="380"/>
      <w:jc w:val="both"/>
      <w:spacing w:after="0" w:line="1181" w:lineRule="exact"/>
      <w:shd w:val="clear" w:color="auto" w:fill="ffffff"/>
    </w:pPr>
    <w:rPr>
      <w:rFonts w:ascii="Calibri" w:hAnsi="Calibri" w:cs="Calibri"/>
      <w:sz w:val="27"/>
      <w:szCs w:val="27"/>
    </w:rPr>
  </w:style>
  <w:style w:type="character" w:styleId="686" w:customStyle="1">
    <w:name w:val="Заголовок №1 (2)_"/>
    <w:basedOn w:val="666"/>
    <w:link w:val="687"/>
    <w:rPr>
      <w:rFonts w:ascii="Arial" w:hAnsi="Arial" w:eastAsia="Arial"/>
      <w:sz w:val="19"/>
      <w:szCs w:val="19"/>
      <w:shd w:val="clear" w:color="auto" w:fill="ffffff"/>
    </w:rPr>
  </w:style>
  <w:style w:type="paragraph" w:styleId="687" w:customStyle="1">
    <w:name w:val="Заголовок №1 (2)"/>
    <w:basedOn w:val="665"/>
    <w:link w:val="686"/>
    <w:pPr>
      <w:ind w:firstLine="340"/>
      <w:jc w:val="both"/>
      <w:spacing w:after="0" w:line="216" w:lineRule="exact"/>
      <w:shd w:val="clear" w:color="auto" w:fill="ffffff"/>
      <w:outlineLvl w:val="0"/>
    </w:pPr>
    <w:rPr>
      <w:rFonts w:ascii="Arial" w:hAnsi="Arial" w:eastAsia="Arial"/>
      <w:sz w:val="19"/>
      <w:szCs w:val="19"/>
      <w:shd w:val="clear" w:color="auto" w:fill="ffffff"/>
    </w:rPr>
  </w:style>
  <w:style w:type="character" w:styleId="688" w:customStyle="1">
    <w:name w:val="Заголовок №1_"/>
    <w:basedOn w:val="666"/>
    <w:link w:val="689"/>
    <w:rPr>
      <w:rFonts w:ascii="Arial" w:hAnsi="Arial" w:eastAsia="Arial"/>
      <w:spacing w:val="10"/>
      <w:sz w:val="19"/>
      <w:szCs w:val="19"/>
      <w:shd w:val="clear" w:color="auto" w:fill="ffffff"/>
    </w:rPr>
  </w:style>
  <w:style w:type="paragraph" w:styleId="689" w:customStyle="1">
    <w:name w:val="Заголовок №1"/>
    <w:basedOn w:val="665"/>
    <w:link w:val="688"/>
    <w:pPr>
      <w:ind w:firstLine="340"/>
      <w:jc w:val="both"/>
      <w:spacing w:after="0" w:line="216" w:lineRule="exact"/>
      <w:shd w:val="clear" w:color="auto" w:fill="ffffff"/>
      <w:outlineLvl w:val="0"/>
    </w:pPr>
    <w:rPr>
      <w:rFonts w:ascii="Arial" w:hAnsi="Arial" w:eastAsia="Arial"/>
      <w:spacing w:val="10"/>
      <w:sz w:val="19"/>
      <w:szCs w:val="19"/>
      <w:shd w:val="clear" w:color="auto" w:fill="ffffff"/>
    </w:rPr>
  </w:style>
  <w:style w:type="character" w:styleId="690">
    <w:name w:val="Hyperlink"/>
    <w:basedOn w:val="666"/>
    <w:rPr>
      <w:color w:val="000080"/>
      <w:u w:val="single"/>
    </w:rPr>
  </w:style>
  <w:style w:type="character" w:styleId="691" w:customStyle="1">
    <w:name w:val="Основной текст Знак"/>
    <w:basedOn w:val="666"/>
    <w:link w:val="692"/>
    <w:rPr>
      <w:sz w:val="24"/>
      <w:szCs w:val="24"/>
      <w:shd w:val="clear" w:color="auto" w:fill="ffffff"/>
    </w:rPr>
  </w:style>
  <w:style w:type="paragraph" w:styleId="692">
    <w:name w:val="Body Text"/>
    <w:basedOn w:val="665"/>
    <w:link w:val="691"/>
    <w:uiPriority w:val="99"/>
    <w:pPr>
      <w:ind w:hanging="360"/>
      <w:spacing w:before="300" w:after="60" w:line="240" w:lineRule="atLeast"/>
      <w:shd w:val="clear" w:color="auto" w:fill="ffffff"/>
    </w:pPr>
    <w:rPr>
      <w:sz w:val="24"/>
      <w:szCs w:val="24"/>
    </w:rPr>
  </w:style>
  <w:style w:type="character" w:styleId="693" w:customStyle="1">
    <w:name w:val="Основной текст Знак1"/>
    <w:basedOn w:val="666"/>
    <w:uiPriority w:val="99"/>
  </w:style>
  <w:style w:type="paragraph" w:styleId="694">
    <w:name w:val="Balloon Text"/>
    <w:basedOn w:val="665"/>
    <w:link w:val="6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5" w:customStyle="1">
    <w:name w:val="Текст выноски Знак"/>
    <w:basedOn w:val="666"/>
    <w:link w:val="694"/>
    <w:uiPriority w:val="99"/>
    <w:semiHidden/>
    <w:rPr>
      <w:rFonts w:ascii="Tahoma" w:hAnsi="Tahoma" w:cs="Tahoma"/>
      <w:sz w:val="16"/>
      <w:szCs w:val="16"/>
    </w:rPr>
  </w:style>
  <w:style w:type="paragraph" w:styleId="69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97" w:customStyle="1">
    <w:name w:val="Основной текст + Полужирный"/>
    <w:uiPriority w:val="99"/>
    <w:rPr>
      <w:rFonts w:ascii="Times New Roman" w:hAnsi="Times New Roman"/>
      <w:b/>
      <w:color w:val="000000"/>
      <w:spacing w:val="0"/>
      <w:position w:val="0"/>
      <w:sz w:val="27"/>
      <w:shd w:val="clear" w:color="auto" w:fill="ffffff"/>
      <w:lang w:val="ru-RU"/>
    </w:rPr>
  </w:style>
  <w:style w:type="character" w:styleId="698" w:customStyle="1">
    <w:name w:val="Основной текст + Полужирный3"/>
    <w:basedOn w:val="693"/>
    <w:uiPriority w:val="99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styleId="699" w:customStyle="1">
    <w:name w:val="Основной текст (2)_"/>
    <w:basedOn w:val="666"/>
    <w:link w:val="700"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700" w:customStyle="1">
    <w:name w:val="Основной текст (2)1"/>
    <w:basedOn w:val="665"/>
    <w:link w:val="699"/>
    <w:uiPriority w:val="99"/>
    <w:pPr>
      <w:jc w:val="both"/>
      <w:spacing w:after="1500" w:line="240" w:lineRule="atLeast"/>
      <w:shd w:val="clear" w:color="auto" w:fill="ffffff"/>
      <w:widowControl w:val="off"/>
    </w:pPr>
    <w:rPr>
      <w:rFonts w:ascii="Times New Roman" w:hAnsi="Times New Roman" w:cs="Times New Roman"/>
      <w:b/>
      <w:bCs/>
      <w:sz w:val="27"/>
      <w:szCs w:val="27"/>
    </w:rPr>
  </w:style>
  <w:style w:type="character" w:styleId="701" w:customStyle="1">
    <w:name w:val="Основной текст (2)"/>
    <w:basedOn w:val="699"/>
    <w:uiPriority w:val="9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styleId="702" w:customStyle="1">
    <w:name w:val="Основной текст + Полужирный2"/>
    <w:basedOn w:val="693"/>
    <w:uiPriority w:val="9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styleId="703" w:customStyle="1">
    <w:name w:val="Основной текст + Полужирный1"/>
    <w:basedOn w:val="693"/>
    <w:uiPriority w:val="99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704" w:customStyle="1">
    <w:name w:val="Основной текст + 115"/>
    <w:basedOn w:val="693"/>
    <w:uiPriority w:val="99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705" w:customStyle="1">
    <w:name w:val="Основной текст + 114"/>
    <w:basedOn w:val="693"/>
    <w:uiPriority w:val="9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styleId="706" w:customStyle="1">
    <w:name w:val="Основной текст + 112"/>
    <w:basedOn w:val="693"/>
    <w:uiPriority w:val="9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styleId="707" w:customStyle="1">
    <w:name w:val="Основной текст + 118"/>
    <w:basedOn w:val="693"/>
    <w:uiPriority w:val="9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styleId="708" w:customStyle="1">
    <w:name w:val="Основной текст + 117"/>
    <w:basedOn w:val="693"/>
    <w:uiPriority w:val="99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709" w:customStyle="1">
    <w:name w:val="Основной текст + MS Gothic;8;5 pt"/>
    <w:basedOn w:val="666"/>
    <w:rPr>
      <w:rFonts w:ascii="MS Gothic" w:hAnsi="MS Gothic" w:eastAsia="MS Gothic" w:cs="MS Gothic"/>
      <w:color w:val="000000"/>
      <w:spacing w:val="0"/>
      <w:position w:val="0"/>
      <w:sz w:val="17"/>
      <w:szCs w:val="17"/>
      <w:u w:val="none"/>
      <w:shd w:val="clear" w:color="auto" w:fill="ffffff"/>
      <w:lang w:bidi="ar-SA"/>
    </w:rPr>
  </w:style>
  <w:style w:type="character" w:styleId="710" w:customStyle="1">
    <w:name w:val="Основной текст (3)_"/>
    <w:link w:val="711"/>
    <w:rPr>
      <w:sz w:val="26"/>
      <w:shd w:val="clear" w:color="auto" w:fill="ffffff"/>
    </w:rPr>
  </w:style>
  <w:style w:type="paragraph" w:styleId="711" w:customStyle="1">
    <w:name w:val="Основной текст (3)"/>
    <w:basedOn w:val="665"/>
    <w:link w:val="710"/>
    <w:pPr>
      <w:ind w:hanging="1280"/>
      <w:spacing w:after="0" w:line="293" w:lineRule="exact"/>
      <w:shd w:val="clear" w:color="auto" w:fill="ffffff"/>
      <w:widowControl w:val="off"/>
    </w:pPr>
    <w:rPr>
      <w:sz w:val="26"/>
      <w:shd w:val="clear" w:color="auto" w:fill="ffffff"/>
    </w:rPr>
  </w:style>
  <w:style w:type="character" w:styleId="712" w:customStyle="1">
    <w:name w:val="c0"/>
    <w:basedOn w:val="66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35D1-0DAF-4751-AEFA-279C947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Амурская СОШ</cp:lastModifiedBy>
  <cp:revision>15</cp:revision>
  <dcterms:created xsi:type="dcterms:W3CDTF">2016-06-07T07:57:00Z</dcterms:created>
  <dcterms:modified xsi:type="dcterms:W3CDTF">2022-11-11T03:49:26Z</dcterms:modified>
</cp:coreProperties>
</file>